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A5" w:rsidRPr="00EB5914" w:rsidRDefault="006B1AA5" w:rsidP="006B1AA5">
      <w:pPr>
        <w:keepNext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EB59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 НА УЧАСТИЕ</w:t>
      </w:r>
      <w:r w:rsidRPr="00EB5914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>*</w:t>
      </w:r>
    </w:p>
    <w:p w:rsidR="006B1AA5" w:rsidRDefault="006B1AA5" w:rsidP="006B1A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AA5" w:rsidRPr="006B1AA5" w:rsidRDefault="006B1AA5" w:rsidP="006B1AA5">
      <w:pPr>
        <w:spacing w:after="0"/>
        <w:jc w:val="center"/>
        <w:rPr>
          <w:rFonts w:cs="Times New Roman"/>
          <w:sz w:val="24"/>
        </w:rPr>
      </w:pPr>
      <w:r w:rsidRPr="006B1AA5">
        <w:rPr>
          <w:rFonts w:cs="Times New Roman"/>
          <w:sz w:val="24"/>
        </w:rPr>
        <w:t xml:space="preserve">во Всероссийской научно-практической конференции </w:t>
      </w:r>
    </w:p>
    <w:p w:rsidR="006B1AA5" w:rsidRPr="006B1AA5" w:rsidRDefault="006B1AA5" w:rsidP="006B1AA5">
      <w:pPr>
        <w:spacing w:after="0"/>
        <w:jc w:val="center"/>
        <w:rPr>
          <w:rFonts w:cs="Times New Roman"/>
          <w:sz w:val="24"/>
        </w:rPr>
      </w:pPr>
      <w:r w:rsidRPr="006B1AA5">
        <w:rPr>
          <w:rFonts w:cs="Times New Roman"/>
          <w:sz w:val="24"/>
        </w:rPr>
        <w:t xml:space="preserve">с международным участием, </w:t>
      </w:r>
    </w:p>
    <w:p w:rsidR="006B1AA5" w:rsidRPr="006B1AA5" w:rsidRDefault="006B1AA5" w:rsidP="006B1AA5">
      <w:pPr>
        <w:spacing w:after="0"/>
        <w:jc w:val="center"/>
        <w:rPr>
          <w:rFonts w:cs="Times New Roman"/>
          <w:sz w:val="24"/>
        </w:rPr>
      </w:pPr>
      <w:r w:rsidRPr="006B1AA5">
        <w:rPr>
          <w:rFonts w:cs="Times New Roman"/>
          <w:sz w:val="24"/>
        </w:rPr>
        <w:t xml:space="preserve">посвященной 80-летию </w:t>
      </w:r>
      <w:r w:rsidR="00BE0AE4">
        <w:rPr>
          <w:rFonts w:cs="Times New Roman"/>
          <w:sz w:val="24"/>
        </w:rPr>
        <w:t>атомной промышленности</w:t>
      </w:r>
      <w:bookmarkStart w:id="0" w:name="_GoBack"/>
      <w:bookmarkEnd w:id="0"/>
      <w:r w:rsidRPr="006B1AA5">
        <w:rPr>
          <w:rFonts w:cs="Times New Roman"/>
          <w:sz w:val="24"/>
        </w:rPr>
        <w:t xml:space="preserve"> и 40-летию </w:t>
      </w:r>
      <w:proofErr w:type="spellStart"/>
      <w:r w:rsidRPr="006B1AA5">
        <w:rPr>
          <w:rFonts w:cs="Times New Roman"/>
          <w:sz w:val="24"/>
        </w:rPr>
        <w:t>Балаковской</w:t>
      </w:r>
      <w:proofErr w:type="spellEnd"/>
      <w:r w:rsidRPr="006B1AA5">
        <w:rPr>
          <w:rFonts w:cs="Times New Roman"/>
          <w:sz w:val="24"/>
        </w:rPr>
        <w:t xml:space="preserve"> АЭС</w:t>
      </w:r>
    </w:p>
    <w:p w:rsidR="006B1AA5" w:rsidRPr="00EB5914" w:rsidRDefault="006B1AA5" w:rsidP="006B1A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AA5" w:rsidRPr="00EB5914" w:rsidRDefault="006B1AA5" w:rsidP="006B1AA5">
      <w:pPr>
        <w:spacing w:after="0"/>
        <w:jc w:val="center"/>
        <w:rPr>
          <w:rFonts w:cs="Times New Roman"/>
          <w:bCs/>
          <w:sz w:val="24"/>
          <w:szCs w:val="24"/>
        </w:rPr>
      </w:pPr>
    </w:p>
    <w:p w:rsidR="006B1AA5" w:rsidRDefault="006B1AA5" w:rsidP="006B1AA5">
      <w:pPr>
        <w:spacing w:after="0"/>
        <w:jc w:val="center"/>
        <w:rPr>
          <w:rFonts w:cs="Times New Roman"/>
          <w:color w:val="FF0000"/>
          <w:sz w:val="24"/>
        </w:rPr>
      </w:pPr>
      <w:r w:rsidRPr="009B360B">
        <w:rPr>
          <w:rFonts w:cs="Times New Roman"/>
          <w:color w:val="FF0000"/>
          <w:sz w:val="24"/>
        </w:rPr>
        <w:t xml:space="preserve">Заполненные заявки </w:t>
      </w:r>
      <w:r w:rsidRPr="009B360B">
        <w:rPr>
          <w:rFonts w:cs="Times New Roman"/>
          <w:color w:val="FF0000"/>
          <w:sz w:val="24"/>
          <w:u w:val="single"/>
        </w:rPr>
        <w:t>на очное</w:t>
      </w:r>
      <w:r w:rsidRPr="009B360B">
        <w:rPr>
          <w:rFonts w:cs="Times New Roman"/>
          <w:color w:val="FF0000"/>
          <w:sz w:val="24"/>
        </w:rPr>
        <w:t xml:space="preserve"> участие принимаются по </w:t>
      </w:r>
      <w:r>
        <w:rPr>
          <w:rFonts w:cs="Times New Roman"/>
          <w:color w:val="FF0000"/>
          <w:sz w:val="24"/>
        </w:rPr>
        <w:t>15</w:t>
      </w:r>
      <w:r w:rsidRPr="009B360B">
        <w:rPr>
          <w:rFonts w:cs="Times New Roman"/>
          <w:color w:val="FF0000"/>
          <w:sz w:val="24"/>
        </w:rPr>
        <w:t>.</w:t>
      </w:r>
      <w:r>
        <w:rPr>
          <w:rFonts w:cs="Times New Roman"/>
          <w:color w:val="FF0000"/>
          <w:sz w:val="24"/>
        </w:rPr>
        <w:t>09</w:t>
      </w:r>
      <w:r w:rsidRPr="009B360B">
        <w:rPr>
          <w:rFonts w:cs="Times New Roman"/>
          <w:color w:val="FF0000"/>
          <w:sz w:val="24"/>
        </w:rPr>
        <w:t>.202</w:t>
      </w:r>
      <w:r>
        <w:rPr>
          <w:rFonts w:cs="Times New Roman"/>
          <w:color w:val="FF0000"/>
          <w:sz w:val="24"/>
        </w:rPr>
        <w:t>5</w:t>
      </w:r>
      <w:r w:rsidRPr="009B360B">
        <w:rPr>
          <w:rFonts w:cs="Times New Roman"/>
          <w:color w:val="FF0000"/>
          <w:sz w:val="24"/>
        </w:rPr>
        <w:t xml:space="preserve"> г.</w:t>
      </w:r>
    </w:p>
    <w:p w:rsidR="006B1AA5" w:rsidRDefault="006B1AA5" w:rsidP="006B1AA5">
      <w:pPr>
        <w:spacing w:after="0"/>
        <w:jc w:val="center"/>
        <w:rPr>
          <w:rFonts w:cs="Times New Roman"/>
          <w:color w:val="FF0000"/>
          <w:sz w:val="24"/>
        </w:rPr>
      </w:pPr>
      <w:r w:rsidRPr="009B360B">
        <w:rPr>
          <w:rFonts w:cs="Times New Roman"/>
          <w:color w:val="FF0000"/>
          <w:sz w:val="24"/>
        </w:rPr>
        <w:t xml:space="preserve">Заполненные заявки </w:t>
      </w:r>
      <w:r w:rsidRPr="009B360B">
        <w:rPr>
          <w:rFonts w:cs="Times New Roman"/>
          <w:color w:val="FF0000"/>
          <w:sz w:val="24"/>
          <w:u w:val="single"/>
        </w:rPr>
        <w:t>на заочное</w:t>
      </w:r>
      <w:r w:rsidRPr="009B360B">
        <w:rPr>
          <w:rFonts w:cs="Times New Roman"/>
          <w:color w:val="FF0000"/>
          <w:sz w:val="24"/>
        </w:rPr>
        <w:t xml:space="preserve"> участие принимаются по </w:t>
      </w:r>
      <w:r w:rsidRPr="006B1AA5">
        <w:rPr>
          <w:rFonts w:cs="Times New Roman"/>
          <w:color w:val="FF0000"/>
          <w:sz w:val="24"/>
        </w:rPr>
        <w:t>25.</w:t>
      </w:r>
      <w:r>
        <w:rPr>
          <w:rFonts w:cs="Times New Roman"/>
          <w:color w:val="FF0000"/>
          <w:sz w:val="24"/>
        </w:rPr>
        <w:t>10</w:t>
      </w:r>
      <w:r w:rsidRPr="009B360B">
        <w:rPr>
          <w:rFonts w:cs="Times New Roman"/>
          <w:color w:val="FF0000"/>
          <w:sz w:val="24"/>
        </w:rPr>
        <w:t>.202</w:t>
      </w:r>
      <w:r>
        <w:rPr>
          <w:rFonts w:cs="Times New Roman"/>
          <w:color w:val="FF0000"/>
          <w:sz w:val="24"/>
        </w:rPr>
        <w:t>5</w:t>
      </w:r>
      <w:r w:rsidRPr="009B360B">
        <w:rPr>
          <w:rFonts w:cs="Times New Roman"/>
          <w:color w:val="FF0000"/>
          <w:sz w:val="24"/>
        </w:rPr>
        <w:t xml:space="preserve"> г.</w:t>
      </w:r>
    </w:p>
    <w:p w:rsidR="006B1AA5" w:rsidRPr="009B360B" w:rsidRDefault="006B1AA5" w:rsidP="006B1AA5">
      <w:pPr>
        <w:spacing w:after="0"/>
        <w:jc w:val="center"/>
        <w:rPr>
          <w:rFonts w:cs="Times New Roman"/>
          <w:bCs/>
          <w:color w:val="FF0000"/>
          <w:sz w:val="24"/>
          <w:szCs w:val="24"/>
        </w:rPr>
      </w:pPr>
    </w:p>
    <w:tbl>
      <w:tblPr>
        <w:tblW w:w="4820" w:type="pct"/>
        <w:jc w:val="center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7"/>
        <w:gridCol w:w="5267"/>
      </w:tblGrid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Фамилия: </w:t>
            </w:r>
          </w:p>
        </w:tc>
        <w:tc>
          <w:tcPr>
            <w:tcW w:w="2623" w:type="pct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6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Имя: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Отчество: </w:t>
            </w:r>
          </w:p>
        </w:tc>
        <w:tc>
          <w:tcPr>
            <w:tcW w:w="2623" w:type="pct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6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Дата рождения: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  <w:vAlign w:val="center"/>
          </w:tcPr>
          <w:p w:rsidR="006B1AA5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Специальность/направление подготовки: </w:t>
            </w:r>
          </w:p>
          <w:p w:rsidR="006B1AA5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16"/>
                <w:szCs w:val="16"/>
                <w:lang w:eastAsia="ru-RU"/>
              </w:rPr>
              <w:t xml:space="preserve">                 </w:t>
            </w:r>
            <w:r w:rsidRPr="009B360B">
              <w:rPr>
                <w:rFonts w:cs="Times New Roman"/>
                <w:i/>
                <w:sz w:val="16"/>
                <w:szCs w:val="16"/>
                <w:lang w:eastAsia="ru-RU"/>
              </w:rPr>
              <w:t>(нужное подчеркнуть)</w:t>
            </w:r>
          </w:p>
          <w:p w:rsidR="006B1AA5" w:rsidRPr="009B360B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Arial Unicode MS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23" w:type="pct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Почетное звание:</w:t>
            </w:r>
          </w:p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Ученое звание: </w:t>
            </w:r>
          </w:p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after="0"/>
              <w:ind w:left="126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Ученая степень: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Должность: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Организация: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Телефон (с кодом):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  <w:vAlign w:val="center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Адрес электронной почты: </w:t>
            </w:r>
          </w:p>
        </w:tc>
      </w:tr>
      <w:tr w:rsidR="006B1AA5" w:rsidRPr="008B47F2" w:rsidTr="008A6B75">
        <w:trPr>
          <w:trHeight w:val="573"/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</w:tcPr>
          <w:p w:rsidR="006B1AA5" w:rsidRPr="008B47F2" w:rsidRDefault="006B1AA5" w:rsidP="008A6B75">
            <w:pPr>
              <w:spacing w:after="0" w:line="360" w:lineRule="auto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bCs/>
                <w:iCs/>
                <w:szCs w:val="24"/>
                <w:lang w:eastAsia="ru-RU"/>
              </w:rPr>
              <w:t>Секция конференции:</w:t>
            </w:r>
          </w:p>
        </w:tc>
      </w:tr>
      <w:tr w:rsidR="006B1AA5" w:rsidRPr="008B47F2" w:rsidTr="008A6B75">
        <w:trPr>
          <w:trHeight w:val="573"/>
          <w:tblCellSpacing w:w="15" w:type="dxa"/>
          <w:jc w:val="center"/>
        </w:trPr>
        <w:tc>
          <w:tcPr>
            <w:tcW w:w="4969" w:type="pct"/>
            <w:gridSpan w:val="2"/>
            <w:shd w:val="clear" w:color="auto" w:fill="FFFFFF"/>
          </w:tcPr>
          <w:p w:rsidR="006B1AA5" w:rsidRPr="008B47F2" w:rsidRDefault="006B1AA5" w:rsidP="008A6B75">
            <w:pPr>
              <w:spacing w:after="0" w:line="360" w:lineRule="auto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bCs/>
                <w:iCs/>
                <w:szCs w:val="24"/>
                <w:lang w:eastAsia="ru-RU"/>
              </w:rPr>
              <w:t>Тема доклада:</w:t>
            </w:r>
          </w:p>
        </w:tc>
      </w:tr>
      <w:tr w:rsidR="006B1AA5" w:rsidRPr="008B47F2" w:rsidTr="008A6B75">
        <w:trPr>
          <w:trHeight w:val="1300"/>
          <w:tblCellSpacing w:w="15" w:type="dxa"/>
          <w:jc w:val="center"/>
        </w:trPr>
        <w:tc>
          <w:tcPr>
            <w:tcW w:w="2330" w:type="pct"/>
            <w:shd w:val="clear" w:color="auto" w:fill="FFFFFF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Форма участия в конференции (подчеркнуть):</w:t>
            </w:r>
          </w:p>
        </w:tc>
        <w:tc>
          <w:tcPr>
            <w:tcW w:w="2623" w:type="pct"/>
            <w:shd w:val="clear" w:color="auto" w:fill="FFFFFF"/>
          </w:tcPr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доклад без публикации</w:t>
            </w:r>
          </w:p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публикация и доклад </w:t>
            </w:r>
          </w:p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публикация и участие в работе </w:t>
            </w:r>
          </w:p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участие без публикации и доклада</w:t>
            </w:r>
          </w:p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заочное участие с публикацией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Обеспечение выступления</w:t>
            </w:r>
          </w:p>
        </w:tc>
        <w:tc>
          <w:tcPr>
            <w:tcW w:w="2623" w:type="pct"/>
            <w:shd w:val="clear" w:color="auto" w:fill="FFFFFF"/>
          </w:tcPr>
          <w:p w:rsidR="006B1AA5" w:rsidRPr="008B47F2" w:rsidRDefault="006B1AA5" w:rsidP="006B1A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Мультимедийная презентация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Необходимость бронирования места в гостинице (общежитие):</w:t>
            </w:r>
          </w:p>
        </w:tc>
        <w:tc>
          <w:tcPr>
            <w:tcW w:w="2623" w:type="pct"/>
            <w:shd w:val="clear" w:color="auto" w:fill="FFFFFF"/>
          </w:tcPr>
          <w:p w:rsidR="006B1AA5" w:rsidRPr="008B47F2" w:rsidRDefault="006B1AA5" w:rsidP="006B1AA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 w:firstLine="0"/>
              <w:rPr>
                <w:rFonts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да </w:t>
            </w:r>
          </w:p>
          <w:p w:rsidR="006B1AA5" w:rsidRPr="008B47F2" w:rsidRDefault="006B1AA5" w:rsidP="006B1AA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312" w:lineRule="auto"/>
              <w:ind w:left="126" w:firstLine="0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нет </w:t>
            </w:r>
          </w:p>
        </w:tc>
      </w:tr>
      <w:tr w:rsidR="006B1AA5" w:rsidRPr="008B47F2" w:rsidTr="008A6B75">
        <w:trPr>
          <w:tblCellSpacing w:w="15" w:type="dxa"/>
          <w:jc w:val="center"/>
        </w:trPr>
        <w:tc>
          <w:tcPr>
            <w:tcW w:w="2330" w:type="pct"/>
            <w:shd w:val="clear" w:color="auto" w:fill="FFFFFF"/>
          </w:tcPr>
          <w:p w:rsidR="006B1AA5" w:rsidRPr="008B47F2" w:rsidRDefault="006B1AA5" w:rsidP="008A6B7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Arial Unicode MS" w:cs="Times New Roman"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2623" w:type="pct"/>
            <w:shd w:val="clear" w:color="auto" w:fill="FFFFFF"/>
          </w:tcPr>
          <w:p w:rsidR="006B1AA5" w:rsidRPr="008B47F2" w:rsidRDefault="006B1AA5" w:rsidP="006B1AA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126" w:firstLine="0"/>
              <w:rPr>
                <w:rFonts w:eastAsia="Arial Unicode MS" w:cs="Times New Roman"/>
                <w:b/>
                <w:szCs w:val="24"/>
                <w:lang w:eastAsia="ru-RU"/>
              </w:rPr>
            </w:pPr>
            <w:r w:rsidRPr="008B47F2">
              <w:rPr>
                <w:rFonts w:cs="Times New Roman"/>
                <w:szCs w:val="24"/>
                <w:lang w:eastAsia="ru-RU"/>
              </w:rPr>
              <w:t>дата</w:t>
            </w:r>
          </w:p>
        </w:tc>
      </w:tr>
    </w:tbl>
    <w:p w:rsidR="006B1AA5" w:rsidRPr="008B47F2" w:rsidRDefault="006B1AA5" w:rsidP="006B1AA5">
      <w:pPr>
        <w:spacing w:after="120" w:line="240" w:lineRule="exact"/>
        <w:ind w:left="283"/>
        <w:jc w:val="both"/>
        <w:rPr>
          <w:sz w:val="24"/>
          <w:u w:val="single"/>
        </w:rPr>
      </w:pPr>
    </w:p>
    <w:p w:rsidR="006B1AA5" w:rsidRPr="009B360B" w:rsidRDefault="006B1AA5" w:rsidP="006B1AA5">
      <w:pPr>
        <w:spacing w:after="120" w:line="240" w:lineRule="exact"/>
        <w:ind w:left="283"/>
        <w:jc w:val="both"/>
        <w:rPr>
          <w:rFonts w:cs="Times New Roman"/>
          <w:color w:val="FF0000"/>
          <w:sz w:val="20"/>
          <w:szCs w:val="20"/>
        </w:rPr>
      </w:pPr>
      <w:r w:rsidRPr="009B360B">
        <w:rPr>
          <w:rFonts w:cs="Times New Roman"/>
          <w:color w:val="FF0000"/>
          <w:sz w:val="20"/>
          <w:szCs w:val="20"/>
        </w:rPr>
        <w:t xml:space="preserve">*Заполняется на каждого соавтора </w:t>
      </w:r>
    </w:p>
    <w:p w:rsidR="007C2295" w:rsidRDefault="007C2295"/>
    <w:sectPr w:rsidR="007C2295" w:rsidSect="00DA5485">
      <w:pgSz w:w="11906" w:h="16838"/>
      <w:pgMar w:top="567" w:right="567" w:bottom="567" w:left="1134" w:header="0" w:footer="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580"/>
    <w:multiLevelType w:val="hybridMultilevel"/>
    <w:tmpl w:val="BA54DA44"/>
    <w:lvl w:ilvl="0" w:tplc="F9DE68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4714"/>
    <w:multiLevelType w:val="hybridMultilevel"/>
    <w:tmpl w:val="64324914"/>
    <w:lvl w:ilvl="0" w:tplc="3A02C1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828CAFFC"/>
    <w:lvl w:ilvl="0" w:tplc="50EC04F4">
      <w:start w:val="1"/>
      <w:numFmt w:val="bullet"/>
      <w:suff w:val="space"/>
      <w:lvlText w:val=""/>
      <w:lvlJc w:val="left"/>
      <w:pPr>
        <w:ind w:left="20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08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A5"/>
    <w:rsid w:val="0017743C"/>
    <w:rsid w:val="006B1AA5"/>
    <w:rsid w:val="007C2295"/>
    <w:rsid w:val="00BE0AE4"/>
    <w:rsid w:val="00D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A5"/>
    <w:pPr>
      <w:spacing w:after="200" w:line="240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1AA5"/>
    <w:pPr>
      <w:spacing w:line="240" w:lineRule="auto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A5"/>
    <w:pPr>
      <w:spacing w:after="200" w:line="240" w:lineRule="auto"/>
    </w:pPr>
    <w:rPr>
      <w:rFonts w:ascii="Calibri" w:eastAsia="Times New Roman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1AA5"/>
    <w:pPr>
      <w:spacing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ЗАЯВКА НА УЧАСТИЕ*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2</cp:revision>
  <dcterms:created xsi:type="dcterms:W3CDTF">2025-08-29T07:04:00Z</dcterms:created>
  <dcterms:modified xsi:type="dcterms:W3CDTF">2025-09-02T06:03:00Z</dcterms:modified>
</cp:coreProperties>
</file>