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A9B" w:rsidRDefault="002A2A9B" w:rsidP="002A2A9B">
      <w:pPr>
        <w:keepNext/>
        <w:keepLines/>
        <w:suppressLineNumbers/>
        <w:suppressAutoHyphens/>
        <w:spacing w:before="36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2A9B" w:rsidRDefault="002A2A9B" w:rsidP="002A2A9B">
      <w:pPr>
        <w:keepNext/>
        <w:keepLines/>
        <w:suppressLineNumbers/>
        <w:suppressAutoHyphens/>
        <w:spacing w:before="36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2A9B" w:rsidRDefault="002A2A9B" w:rsidP="002A2A9B">
      <w:pPr>
        <w:keepNext/>
        <w:keepLines/>
        <w:suppressLineNumbers/>
        <w:suppressAutoHyphens/>
        <w:spacing w:before="36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2A9B" w:rsidRDefault="002A2A9B" w:rsidP="002A2A9B">
      <w:pPr>
        <w:keepNext/>
        <w:keepLines/>
        <w:suppressLineNumbers/>
        <w:suppressAutoHyphens/>
        <w:spacing w:before="36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2A9B" w:rsidRDefault="002A2A9B" w:rsidP="002A2A9B">
      <w:pPr>
        <w:keepNext/>
        <w:keepLines/>
        <w:suppressLineNumbers/>
        <w:suppressAutoHyphens/>
        <w:spacing w:before="36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2A9B" w:rsidRDefault="002A2A9B" w:rsidP="002A2A9B">
      <w:pPr>
        <w:keepNext/>
        <w:keepLines/>
        <w:suppressLineNumbers/>
        <w:suppressAutoHyphens/>
        <w:spacing w:before="36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2A9B" w:rsidRDefault="002A2A9B" w:rsidP="002A2A9B">
      <w:pPr>
        <w:keepNext/>
        <w:keepLines/>
        <w:suppressLineNumbers/>
        <w:suppressAutoHyphens/>
        <w:spacing w:before="36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ИССЛЕДОВАТЕЛЬСКИЙ ПРОЕКТ</w:t>
      </w:r>
    </w:p>
    <w:p w:rsidR="002A2A9B" w:rsidRDefault="002A2A9B" w:rsidP="002A2A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 тему </w:t>
      </w:r>
      <w:r w:rsidRPr="008753F6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2A2A9B">
        <w:rPr>
          <w:rFonts w:ascii="Times New Roman" w:hAnsi="Times New Roman" w:cs="Times New Roman"/>
          <w:b/>
          <w:sz w:val="28"/>
          <w:szCs w:val="28"/>
        </w:rPr>
        <w:t xml:space="preserve">Информационная система «Деканат </w:t>
      </w:r>
      <w:proofErr w:type="spellStart"/>
      <w:r w:rsidRPr="002A2A9B">
        <w:rPr>
          <w:rFonts w:ascii="Times New Roman" w:hAnsi="Times New Roman" w:cs="Times New Roman"/>
          <w:b/>
          <w:sz w:val="28"/>
          <w:szCs w:val="28"/>
        </w:rPr>
        <w:t>ОИТиП</w:t>
      </w:r>
      <w:proofErr w:type="spellEnd"/>
      <w:r w:rsidRPr="002A2A9B">
        <w:rPr>
          <w:rFonts w:ascii="Times New Roman" w:hAnsi="Times New Roman" w:cs="Times New Roman"/>
          <w:b/>
          <w:sz w:val="28"/>
          <w:szCs w:val="28"/>
        </w:rPr>
        <w:t>-секретарь»</w:t>
      </w:r>
      <w:r w:rsidRPr="008753F6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2A2A9B" w:rsidRDefault="002A2A9B" w:rsidP="002A2A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A2A9B" w:rsidRDefault="002A2A9B" w:rsidP="002A2A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A2A9B" w:rsidRDefault="002A2A9B" w:rsidP="002A2A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A2A9B" w:rsidRDefault="002A2A9B" w:rsidP="002A2A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A2A9B" w:rsidRDefault="002A2A9B" w:rsidP="002A2A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2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Работу выполнил:</w:t>
      </w:r>
    </w:p>
    <w:p w:rsidR="002A2A9B" w:rsidRDefault="002A2A9B" w:rsidP="002A2A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2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студент группы 851 </w:t>
      </w:r>
    </w:p>
    <w:p w:rsidR="002A2A9B" w:rsidRDefault="002A2A9B" w:rsidP="002A2A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23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Мамуткин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Константин</w:t>
      </w:r>
    </w:p>
    <w:p w:rsidR="002A2A9B" w:rsidRDefault="002A2A9B" w:rsidP="002A2A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2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Руководитель: Исаева Н.С.</w:t>
      </w:r>
    </w:p>
    <w:p w:rsidR="002A2A9B" w:rsidRDefault="002A2A9B" w:rsidP="002A2A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A2A9B" w:rsidRDefault="002A2A9B" w:rsidP="002A2A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A2A9B" w:rsidRDefault="002A2A9B" w:rsidP="002A2A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A2A9B" w:rsidRDefault="002A2A9B" w:rsidP="002A2A9B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г. Балаково  </w:t>
      </w:r>
      <w:r w:rsidRPr="00B55C8C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>20 г</w:t>
      </w: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2A2A9B" w:rsidRDefault="002A2A9B" w:rsidP="002A2A9B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hAnsi="Times New Roman" w:cs="Times New Roman"/>
          <w:sz w:val="28"/>
          <w:szCs w:val="28"/>
        </w:rPr>
        <w:id w:val="3038916"/>
        <w:docPartObj>
          <w:docPartGallery w:val="Table of Contents"/>
          <w:docPartUnique/>
        </w:docPartObj>
      </w:sdtPr>
      <w:sdtEndPr/>
      <w:sdtContent>
        <w:p w:rsidR="00B1443D" w:rsidRPr="00AC08A1" w:rsidRDefault="00C44F79" w:rsidP="00AC08A1">
          <w:pPr>
            <w:spacing w:before="120" w:after="120" w:line="36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AC08A1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СОДЕРЖАНИЕ</w:t>
          </w:r>
        </w:p>
        <w:p w:rsidR="00AC08A1" w:rsidRPr="00AC08A1" w:rsidRDefault="00E52BDB" w:rsidP="00AC08A1">
          <w:pPr>
            <w:pStyle w:val="11"/>
            <w:tabs>
              <w:tab w:val="right" w:leader="dot" w:pos="9911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19428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B1443D" w:rsidRPr="0019428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9428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0475407" w:history="1">
            <w:r w:rsidR="00AC08A1" w:rsidRPr="00AC08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_Toc10475407 \h </w:instrTex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08A1" w:rsidRPr="00AC08A1" w:rsidRDefault="00CF598E" w:rsidP="00AC08A1">
          <w:pPr>
            <w:pStyle w:val="11"/>
            <w:tabs>
              <w:tab w:val="left" w:pos="440"/>
              <w:tab w:val="right" w:leader="dot" w:pos="9911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75408" w:history="1">
            <w:r w:rsidR="00AC08A1" w:rsidRPr="00AC08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  <w:r w:rsidR="00AC08A1" w:rsidRPr="00AC08A1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AC08A1" w:rsidRPr="00AC08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Основная часть</w: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_Toc10475408 \h </w:instrTex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08A1" w:rsidRPr="00AC08A1" w:rsidRDefault="00CF598E" w:rsidP="00AC08A1">
          <w:pPr>
            <w:pStyle w:val="21"/>
            <w:tabs>
              <w:tab w:val="clear" w:pos="9345"/>
              <w:tab w:val="right" w:leader="dot" w:pos="9921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75409" w:history="1">
            <w:r w:rsidR="00AC08A1" w:rsidRPr="00AC08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="00AC08A1" w:rsidRPr="00AC08A1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AC08A1" w:rsidRPr="00AC08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Анализ технического задания и возможные способы реализации поставленной цели</w: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_Toc10475409 \h </w:instrTex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08A1" w:rsidRPr="00AC08A1" w:rsidRDefault="00CF598E" w:rsidP="00AC08A1">
          <w:pPr>
            <w:pStyle w:val="21"/>
            <w:tabs>
              <w:tab w:val="clear" w:pos="9345"/>
              <w:tab w:val="right" w:leader="dot" w:pos="9921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75410" w:history="1">
            <w:r w:rsidR="00AC08A1" w:rsidRPr="00AC08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  <w:r w:rsidR="00AC08A1" w:rsidRPr="00AC08A1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AC08A1" w:rsidRPr="00AC08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Выбор инструментальных программных средств</w: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_Toc10475410 \h </w:instrTex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08A1" w:rsidRPr="00AC08A1" w:rsidRDefault="00CF598E" w:rsidP="00AC08A1">
          <w:pPr>
            <w:pStyle w:val="21"/>
            <w:tabs>
              <w:tab w:val="clear" w:pos="9345"/>
              <w:tab w:val="right" w:leader="dot" w:pos="9921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75411" w:history="1">
            <w:r w:rsidR="00AC08A1" w:rsidRPr="00AC08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1.3</w:t>
            </w:r>
            <w:r w:rsidR="00AC08A1" w:rsidRPr="00AC08A1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AC08A1" w:rsidRPr="00AC08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Выбор аппаратных средств</w: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_Toc10475411 \h </w:instrTex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08A1" w:rsidRPr="00AC08A1" w:rsidRDefault="00CF598E" w:rsidP="00AC08A1">
          <w:pPr>
            <w:pStyle w:val="21"/>
            <w:tabs>
              <w:tab w:val="clear" w:pos="9345"/>
              <w:tab w:val="right" w:leader="dot" w:pos="9921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75412" w:history="1">
            <w:r w:rsidR="00AC08A1" w:rsidRPr="00AC08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1.4</w:t>
            </w:r>
            <w:r w:rsidR="00AC08A1" w:rsidRPr="00AC08A1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AC08A1" w:rsidRPr="00AC08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Структура программного продукта</w: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_Toc10475412 \h </w:instrTex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08A1" w:rsidRPr="00AC08A1" w:rsidRDefault="00CF598E" w:rsidP="00AC08A1">
          <w:pPr>
            <w:pStyle w:val="21"/>
            <w:tabs>
              <w:tab w:val="clear" w:pos="9345"/>
              <w:tab w:val="right" w:leader="dot" w:pos="9921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75413" w:history="1">
            <w:r w:rsidR="00AC08A1" w:rsidRPr="00AC08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1.5</w:t>
            </w:r>
            <w:r w:rsidR="00AC08A1" w:rsidRPr="00AC08A1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AC08A1" w:rsidRPr="00AC08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Создание программного продукта</w: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_Toc10475413 \h </w:instrTex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08A1" w:rsidRPr="00AC08A1" w:rsidRDefault="00CF598E" w:rsidP="00AC08A1">
          <w:pPr>
            <w:pStyle w:val="21"/>
            <w:tabs>
              <w:tab w:val="clear" w:pos="9345"/>
              <w:tab w:val="right" w:leader="dot" w:pos="9921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75414" w:history="1">
            <w:r w:rsidR="00AC08A1" w:rsidRPr="00AC08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1.6</w:t>
            </w:r>
            <w:r w:rsidR="00AC08A1" w:rsidRPr="00AC08A1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AC08A1" w:rsidRPr="00AC08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Тестирование разработанной программы</w: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_Toc10475414 \h </w:instrTex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08A1" w:rsidRPr="00AC08A1" w:rsidRDefault="00CF598E" w:rsidP="00AC08A1">
          <w:pPr>
            <w:pStyle w:val="21"/>
            <w:tabs>
              <w:tab w:val="clear" w:pos="9345"/>
              <w:tab w:val="right" w:leader="dot" w:pos="9921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75415" w:history="1">
            <w:r w:rsidR="00AC08A1" w:rsidRPr="00AC08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1.7</w:t>
            </w:r>
            <w:r w:rsidR="00AC08A1" w:rsidRPr="00AC08A1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AC08A1" w:rsidRPr="00AC08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Программная документация</w: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_Toc10475415 \h </w:instrTex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08A1" w:rsidRPr="00AC08A1" w:rsidRDefault="00CF598E" w:rsidP="00AC08A1">
          <w:pPr>
            <w:pStyle w:val="11"/>
            <w:tabs>
              <w:tab w:val="left" w:pos="440"/>
              <w:tab w:val="right" w:leader="dot" w:pos="9911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75416" w:history="1">
            <w:r w:rsidR="00AC08A1" w:rsidRPr="00AC08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AC08A1" w:rsidRPr="00AC08A1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AC08A1" w:rsidRPr="00AC08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Экономическая часть</w: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_Toc10475416 \h </w:instrTex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08A1" w:rsidRPr="00AC08A1" w:rsidRDefault="00CF598E" w:rsidP="00AC08A1">
          <w:pPr>
            <w:pStyle w:val="11"/>
            <w:tabs>
              <w:tab w:val="right" w:leader="dot" w:pos="9911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75417" w:history="1">
            <w:r w:rsidR="00AC08A1" w:rsidRPr="00AC08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 Охрана труда и безопасность жизнедеятельности</w: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_Toc10475417 \h </w:instrTex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08A1" w:rsidRPr="00AC08A1" w:rsidRDefault="00CF598E" w:rsidP="00AC08A1">
          <w:pPr>
            <w:pStyle w:val="11"/>
            <w:tabs>
              <w:tab w:val="right" w:leader="dot" w:pos="9911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75418" w:history="1">
            <w:r w:rsidR="00AC08A1" w:rsidRPr="00AC08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_Toc10475418 \h </w:instrTex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08A1" w:rsidRPr="00AC08A1" w:rsidRDefault="00CF598E" w:rsidP="00AC08A1">
          <w:pPr>
            <w:pStyle w:val="11"/>
            <w:tabs>
              <w:tab w:val="right" w:leader="dot" w:pos="9911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75419" w:history="1">
            <w:r w:rsidR="00AC08A1" w:rsidRPr="00AC08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_Toc10475419 \h </w:instrTex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="00AC08A1" w:rsidRPr="00AC08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08A1" w:rsidRDefault="00E52BDB" w:rsidP="00AC08A1">
          <w:p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194286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 w:rsidR="00AC08A1">
            <w:rPr>
              <w:rFonts w:ascii="Times New Roman" w:hAnsi="Times New Roman" w:cs="Times New Roman"/>
              <w:sz w:val="28"/>
              <w:szCs w:val="28"/>
            </w:rPr>
            <w:t>Приложение А</w:t>
          </w:r>
        </w:p>
        <w:p w:rsidR="00AC08A1" w:rsidRDefault="00AC08A1" w:rsidP="00AC08A1">
          <w:p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Приложение Б</w:t>
          </w:r>
        </w:p>
        <w:p w:rsidR="00AC08A1" w:rsidRDefault="00AC08A1" w:rsidP="00AC08A1">
          <w:p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Приложение В</w:t>
          </w:r>
        </w:p>
        <w:p w:rsidR="00B1443D" w:rsidRPr="00194286" w:rsidRDefault="00AC08A1" w:rsidP="00AC08A1">
          <w:p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Приложение Г</w:t>
          </w:r>
        </w:p>
      </w:sdtContent>
    </w:sdt>
    <w:p w:rsidR="00B1443D" w:rsidRPr="00194286" w:rsidRDefault="00B1443D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br w:type="page"/>
      </w:r>
    </w:p>
    <w:p w:rsidR="008134B3" w:rsidRPr="00194286" w:rsidRDefault="008134B3" w:rsidP="00194286">
      <w:pPr>
        <w:pStyle w:val="a6"/>
        <w:spacing w:before="120" w:beforeAutospacing="0" w:after="120" w:afterAutospacing="0" w:line="360" w:lineRule="auto"/>
        <w:jc w:val="center"/>
        <w:outlineLvl w:val="0"/>
        <w:rPr>
          <w:b/>
          <w:color w:val="000000"/>
          <w:sz w:val="28"/>
          <w:szCs w:val="28"/>
        </w:rPr>
      </w:pPr>
      <w:bookmarkStart w:id="0" w:name="_Toc10475407"/>
      <w:r w:rsidRPr="00194286">
        <w:rPr>
          <w:b/>
          <w:color w:val="000000"/>
          <w:sz w:val="28"/>
          <w:szCs w:val="28"/>
        </w:rPr>
        <w:lastRenderedPageBreak/>
        <w:t>ВВЕДЕНИЕ</w:t>
      </w:r>
      <w:bookmarkEnd w:id="0"/>
    </w:p>
    <w:p w:rsidR="00724E4E" w:rsidRPr="00194286" w:rsidRDefault="00724E4E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Бурное развитие информационных технологий обусловило необходимость выработки новых подходов к решению проблем автоматизации деятельности различных организаций, служб, предприятий. Работа таких организаций связана с накоплением большого количества информации, в частности, большие объёмы информации необходимо</w:t>
      </w:r>
      <w:r w:rsidR="005B5234" w:rsidRPr="00194286">
        <w:rPr>
          <w:color w:val="000000"/>
          <w:sz w:val="28"/>
          <w:szCs w:val="28"/>
        </w:rPr>
        <w:t xml:space="preserve"> обрабатывать различным службам</w:t>
      </w:r>
      <w:r w:rsidRPr="00194286">
        <w:rPr>
          <w:color w:val="000000"/>
          <w:sz w:val="28"/>
          <w:szCs w:val="28"/>
        </w:rPr>
        <w:t>.</w:t>
      </w:r>
    </w:p>
    <w:p w:rsidR="00724E4E" w:rsidRPr="00194286" w:rsidRDefault="00724E4E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В недавнем прошлом, информацию такого рода хранили в картотеках, используя «бумажные» технологии. И, разумеется, они занимали довольно большие объёмы. Вся информация заносилась вручную на бума</w:t>
      </w:r>
      <w:r w:rsidR="009B3016" w:rsidRPr="00194286">
        <w:rPr>
          <w:color w:val="000000"/>
          <w:sz w:val="28"/>
          <w:szCs w:val="28"/>
        </w:rPr>
        <w:t>гу</w:t>
      </w:r>
      <w:r w:rsidRPr="00194286">
        <w:rPr>
          <w:color w:val="000000"/>
          <w:sz w:val="28"/>
          <w:szCs w:val="28"/>
        </w:rPr>
        <w:t>, что создавало большие неудобства, затрачивалось большое количество времени и, естественно, работа такого вида сама по себе была очень кропотливой. При необходимости узнать информацию требовал</w:t>
      </w:r>
      <w:r w:rsidR="000731A6" w:rsidRPr="00194286">
        <w:rPr>
          <w:color w:val="000000"/>
          <w:sz w:val="28"/>
          <w:szCs w:val="28"/>
        </w:rPr>
        <w:t>о</w:t>
      </w:r>
      <w:r w:rsidRPr="00194286">
        <w:rPr>
          <w:color w:val="000000"/>
          <w:sz w:val="28"/>
          <w:szCs w:val="28"/>
        </w:rPr>
        <w:t xml:space="preserve">сь затратить </w:t>
      </w:r>
      <w:r w:rsidR="000731A6" w:rsidRPr="00194286">
        <w:rPr>
          <w:color w:val="000000"/>
          <w:sz w:val="28"/>
          <w:szCs w:val="28"/>
        </w:rPr>
        <w:t xml:space="preserve">большое количество </w:t>
      </w:r>
      <w:r w:rsidRPr="00194286">
        <w:rPr>
          <w:color w:val="000000"/>
          <w:sz w:val="28"/>
          <w:szCs w:val="28"/>
        </w:rPr>
        <w:t>врем</w:t>
      </w:r>
      <w:r w:rsidR="000731A6" w:rsidRPr="00194286">
        <w:rPr>
          <w:color w:val="000000"/>
          <w:sz w:val="28"/>
          <w:szCs w:val="28"/>
        </w:rPr>
        <w:t>ени</w:t>
      </w:r>
      <w:r w:rsidRPr="00194286">
        <w:rPr>
          <w:color w:val="000000"/>
          <w:sz w:val="28"/>
          <w:szCs w:val="28"/>
        </w:rPr>
        <w:t>. Сама картотека изнашивалась по ходу работы, то есть через некоторое время бумага могла утратить своё былое качество.</w:t>
      </w:r>
    </w:p>
    <w:p w:rsidR="00724E4E" w:rsidRPr="00194286" w:rsidRDefault="00724E4E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Сейчас же, в век компьютерных технологий и больших прогрессов в этой сфере, пришли очень удобные, надёжные, быстродействующие компьютерные системы, но при этом часто возникают ситуации, когда трудно осуществить быстрый отбор нужной информации. Немаловажен вопрос надежности хранения и конфиденциальности различных сведений. Для решения таких задач используется специальное программное обеспечение, часто объединенное в крупные информационно-справочные системы.</w:t>
      </w:r>
    </w:p>
    <w:p w:rsidR="002C70A4" w:rsidRPr="00194286" w:rsidRDefault="002C70A4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 xml:space="preserve">Одним из важнейших условий обеспечения эффективного функционирования любой организации является наличие развитой информационной системы. Под </w:t>
      </w:r>
      <w:r w:rsidR="000731A6" w:rsidRPr="00194286">
        <w:rPr>
          <w:color w:val="000000"/>
          <w:sz w:val="28"/>
          <w:szCs w:val="28"/>
        </w:rPr>
        <w:t>информационной системой</w:t>
      </w:r>
      <w:r w:rsidRPr="00194286">
        <w:rPr>
          <w:color w:val="000000"/>
          <w:sz w:val="28"/>
          <w:szCs w:val="28"/>
        </w:rPr>
        <w:t xml:space="preserve"> понимают системы, реализующие автоматизированный сбор, обработку и манипулирование данными и включающие технические средства обработки данных, программное обеспечение и обслуживающий персонал. </w:t>
      </w:r>
    </w:p>
    <w:p w:rsidR="00CF6602" w:rsidRPr="00194286" w:rsidRDefault="00CF660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 xml:space="preserve">Использование информационных систем значительно упрощает и ускоряет процесс работы, сокращаются ее объемы, появляется возможность более </w:t>
      </w:r>
      <w:r w:rsidRPr="00194286">
        <w:rPr>
          <w:rFonts w:ascii="Times New Roman" w:hAnsi="Times New Roman" w:cs="Times New Roman"/>
          <w:sz w:val="28"/>
          <w:szCs w:val="28"/>
        </w:rPr>
        <w:lastRenderedPageBreak/>
        <w:t>оперативных решений. Сегодня информационные системы используются практически во всех сферах жизни человека: комме</w:t>
      </w:r>
      <w:r w:rsidR="009B3016" w:rsidRPr="00194286">
        <w:rPr>
          <w:rFonts w:ascii="Times New Roman" w:hAnsi="Times New Roman" w:cs="Times New Roman"/>
          <w:sz w:val="28"/>
          <w:szCs w:val="28"/>
        </w:rPr>
        <w:t>рческая деятельность, торговая и</w:t>
      </w:r>
      <w:r w:rsidRPr="00194286">
        <w:rPr>
          <w:rFonts w:ascii="Times New Roman" w:hAnsi="Times New Roman" w:cs="Times New Roman"/>
          <w:sz w:val="28"/>
          <w:szCs w:val="28"/>
        </w:rPr>
        <w:t xml:space="preserve"> бизнес.</w:t>
      </w:r>
      <w:r w:rsidR="00F16D58" w:rsidRPr="00194286">
        <w:rPr>
          <w:rStyle w:val="af2"/>
          <w:rFonts w:ascii="Times New Roman" w:hAnsi="Times New Roman" w:cs="Times New Roman"/>
          <w:sz w:val="28"/>
          <w:szCs w:val="28"/>
        </w:rPr>
        <w:footnoteReference w:id="1"/>
      </w:r>
    </w:p>
    <w:p w:rsidR="006D11EE" w:rsidRPr="00194286" w:rsidRDefault="006D11EE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94286">
        <w:rPr>
          <w:color w:val="000000" w:themeColor="text1"/>
          <w:sz w:val="28"/>
          <w:szCs w:val="28"/>
        </w:rPr>
        <w:t xml:space="preserve">Цель </w:t>
      </w:r>
      <w:r w:rsidR="002A2A9B">
        <w:rPr>
          <w:color w:val="000000" w:themeColor="text1"/>
          <w:sz w:val="28"/>
          <w:szCs w:val="28"/>
        </w:rPr>
        <w:t>исследовательского проекта</w:t>
      </w:r>
      <w:r w:rsidRPr="00194286">
        <w:rPr>
          <w:color w:val="000000" w:themeColor="text1"/>
          <w:sz w:val="28"/>
          <w:szCs w:val="28"/>
        </w:rPr>
        <w:t xml:space="preserve"> </w:t>
      </w:r>
      <w:r w:rsidR="00F77E24" w:rsidRPr="00194286">
        <w:rPr>
          <w:color w:val="000000" w:themeColor="text1"/>
          <w:sz w:val="28"/>
          <w:szCs w:val="28"/>
        </w:rPr>
        <w:t>–</w:t>
      </w:r>
      <w:r w:rsidRPr="00194286">
        <w:rPr>
          <w:color w:val="000000" w:themeColor="text1"/>
          <w:sz w:val="28"/>
          <w:szCs w:val="28"/>
        </w:rPr>
        <w:t xml:space="preserve"> </w:t>
      </w:r>
      <w:r w:rsidR="00F77E24" w:rsidRPr="00194286">
        <w:rPr>
          <w:color w:val="000000" w:themeColor="text1"/>
          <w:sz w:val="28"/>
          <w:szCs w:val="28"/>
        </w:rPr>
        <w:t>разработка информационной системы</w:t>
      </w:r>
      <w:r w:rsidR="000731A6" w:rsidRPr="00194286">
        <w:rPr>
          <w:color w:val="000000" w:themeColor="text1"/>
          <w:sz w:val="28"/>
          <w:szCs w:val="28"/>
        </w:rPr>
        <w:t xml:space="preserve"> «Деканат </w:t>
      </w:r>
      <w:proofErr w:type="spellStart"/>
      <w:r w:rsidR="000731A6" w:rsidRPr="00194286">
        <w:rPr>
          <w:color w:val="000000" w:themeColor="text1"/>
          <w:sz w:val="28"/>
          <w:szCs w:val="28"/>
        </w:rPr>
        <w:t>ОИТиП</w:t>
      </w:r>
      <w:proofErr w:type="spellEnd"/>
      <w:r w:rsidR="000731A6" w:rsidRPr="00194286">
        <w:rPr>
          <w:color w:val="000000" w:themeColor="text1"/>
          <w:sz w:val="28"/>
          <w:szCs w:val="28"/>
        </w:rPr>
        <w:t xml:space="preserve"> – секретарь»</w:t>
      </w:r>
      <w:r w:rsidR="00910DDF" w:rsidRPr="00194286">
        <w:rPr>
          <w:sz w:val="28"/>
          <w:szCs w:val="28"/>
        </w:rPr>
        <w:t>.</w:t>
      </w:r>
    </w:p>
    <w:p w:rsidR="0097516D" w:rsidRPr="00194286" w:rsidRDefault="0097516D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94286">
        <w:rPr>
          <w:sz w:val="28"/>
          <w:szCs w:val="28"/>
        </w:rPr>
        <w:t>Для решения поставленной цели необходимо решить ряд задач:</w:t>
      </w:r>
    </w:p>
    <w:p w:rsidR="0097516D" w:rsidRPr="00194286" w:rsidRDefault="000731A6" w:rsidP="00194286">
      <w:pPr>
        <w:pStyle w:val="a6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94286">
        <w:rPr>
          <w:color w:val="000000" w:themeColor="text1"/>
          <w:sz w:val="28"/>
          <w:szCs w:val="28"/>
        </w:rPr>
        <w:t>п</w:t>
      </w:r>
      <w:r w:rsidR="0097516D" w:rsidRPr="00194286">
        <w:rPr>
          <w:color w:val="000000" w:themeColor="text1"/>
          <w:sz w:val="28"/>
          <w:szCs w:val="28"/>
        </w:rPr>
        <w:t>роанализировать техническое задание и возможные способ</w:t>
      </w:r>
      <w:r w:rsidR="00F77E24" w:rsidRPr="00194286">
        <w:rPr>
          <w:color w:val="000000" w:themeColor="text1"/>
          <w:sz w:val="28"/>
          <w:szCs w:val="28"/>
        </w:rPr>
        <w:t>ы реализации поставленной цели</w:t>
      </w:r>
      <w:r w:rsidR="0097516D" w:rsidRPr="00194286">
        <w:rPr>
          <w:color w:val="000000" w:themeColor="text1"/>
          <w:sz w:val="28"/>
          <w:szCs w:val="28"/>
        </w:rPr>
        <w:t>;</w:t>
      </w:r>
    </w:p>
    <w:p w:rsidR="0097516D" w:rsidRPr="00194286" w:rsidRDefault="000731A6" w:rsidP="00194286">
      <w:pPr>
        <w:pStyle w:val="a6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94286">
        <w:rPr>
          <w:color w:val="000000" w:themeColor="text1"/>
          <w:sz w:val="28"/>
          <w:szCs w:val="28"/>
        </w:rPr>
        <w:t>в</w:t>
      </w:r>
      <w:r w:rsidR="0097516D" w:rsidRPr="00194286">
        <w:rPr>
          <w:color w:val="000000" w:themeColor="text1"/>
          <w:sz w:val="28"/>
          <w:szCs w:val="28"/>
        </w:rPr>
        <w:t>ыбрать инструментальные программные средства;</w:t>
      </w:r>
    </w:p>
    <w:p w:rsidR="00F77E24" w:rsidRPr="00194286" w:rsidRDefault="000731A6" w:rsidP="00194286">
      <w:pPr>
        <w:pStyle w:val="a6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94286">
        <w:rPr>
          <w:color w:val="000000" w:themeColor="text1"/>
          <w:sz w:val="28"/>
          <w:szCs w:val="28"/>
        </w:rPr>
        <w:t>в</w:t>
      </w:r>
      <w:r w:rsidR="00F77E24" w:rsidRPr="00194286">
        <w:rPr>
          <w:color w:val="000000" w:themeColor="text1"/>
          <w:sz w:val="28"/>
          <w:szCs w:val="28"/>
        </w:rPr>
        <w:t>ыбрать аппаратные средства</w:t>
      </w:r>
      <w:r w:rsidR="00F77E24" w:rsidRPr="00194286">
        <w:rPr>
          <w:color w:val="000000" w:themeColor="text1"/>
          <w:sz w:val="28"/>
          <w:szCs w:val="28"/>
          <w:lang w:val="en-US"/>
        </w:rPr>
        <w:t>;</w:t>
      </w:r>
    </w:p>
    <w:p w:rsidR="0097516D" w:rsidRPr="00194286" w:rsidRDefault="000731A6" w:rsidP="00194286">
      <w:pPr>
        <w:pStyle w:val="a6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94286">
        <w:rPr>
          <w:color w:val="000000" w:themeColor="text1"/>
          <w:sz w:val="28"/>
          <w:szCs w:val="28"/>
        </w:rPr>
        <w:t>о</w:t>
      </w:r>
      <w:r w:rsidR="0097516D" w:rsidRPr="00194286">
        <w:rPr>
          <w:color w:val="000000" w:themeColor="text1"/>
          <w:sz w:val="28"/>
          <w:szCs w:val="28"/>
        </w:rPr>
        <w:t>писать структуру программного продукта;</w:t>
      </w:r>
    </w:p>
    <w:p w:rsidR="0097516D" w:rsidRPr="00194286" w:rsidRDefault="000731A6" w:rsidP="00194286">
      <w:pPr>
        <w:pStyle w:val="a6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94286">
        <w:rPr>
          <w:color w:val="000000" w:themeColor="text1"/>
          <w:sz w:val="28"/>
          <w:szCs w:val="28"/>
        </w:rPr>
        <w:t>с</w:t>
      </w:r>
      <w:r w:rsidR="0097516D" w:rsidRPr="00194286">
        <w:rPr>
          <w:color w:val="000000" w:themeColor="text1"/>
          <w:sz w:val="28"/>
          <w:szCs w:val="28"/>
        </w:rPr>
        <w:t>оздать программный продукт;</w:t>
      </w:r>
    </w:p>
    <w:p w:rsidR="0097516D" w:rsidRPr="00194286" w:rsidRDefault="000731A6" w:rsidP="00194286">
      <w:pPr>
        <w:pStyle w:val="a6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94286">
        <w:rPr>
          <w:color w:val="000000" w:themeColor="text1"/>
          <w:sz w:val="28"/>
          <w:szCs w:val="28"/>
        </w:rPr>
        <w:t>п</w:t>
      </w:r>
      <w:r w:rsidR="0097516D" w:rsidRPr="00194286">
        <w:rPr>
          <w:color w:val="000000" w:themeColor="text1"/>
          <w:sz w:val="28"/>
          <w:szCs w:val="28"/>
        </w:rPr>
        <w:t>роизвести тестирование программного продукта;</w:t>
      </w:r>
    </w:p>
    <w:p w:rsidR="0097516D" w:rsidRPr="00194286" w:rsidRDefault="000731A6" w:rsidP="00194286">
      <w:pPr>
        <w:pStyle w:val="a6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94286">
        <w:rPr>
          <w:color w:val="000000" w:themeColor="text1"/>
          <w:sz w:val="28"/>
          <w:szCs w:val="28"/>
        </w:rPr>
        <w:t>р</w:t>
      </w:r>
      <w:r w:rsidR="003F2F25" w:rsidRPr="00194286">
        <w:rPr>
          <w:color w:val="000000" w:themeColor="text1"/>
          <w:sz w:val="28"/>
          <w:szCs w:val="28"/>
        </w:rPr>
        <w:t>азработать</w:t>
      </w:r>
      <w:r w:rsidR="0097516D" w:rsidRPr="00194286">
        <w:rPr>
          <w:color w:val="000000" w:themeColor="text1"/>
          <w:sz w:val="28"/>
          <w:szCs w:val="28"/>
        </w:rPr>
        <w:t xml:space="preserve"> программную документацию;</w:t>
      </w:r>
    </w:p>
    <w:p w:rsidR="0097516D" w:rsidRPr="00194286" w:rsidRDefault="000731A6" w:rsidP="00194286">
      <w:pPr>
        <w:pStyle w:val="a6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94286">
        <w:rPr>
          <w:sz w:val="28"/>
          <w:szCs w:val="28"/>
        </w:rPr>
        <w:t>р</w:t>
      </w:r>
      <w:r w:rsidR="0097516D" w:rsidRPr="00194286">
        <w:rPr>
          <w:sz w:val="28"/>
          <w:szCs w:val="28"/>
        </w:rPr>
        <w:t xml:space="preserve">ассчитать </w:t>
      </w:r>
      <w:r w:rsidRPr="00194286">
        <w:rPr>
          <w:sz w:val="28"/>
          <w:szCs w:val="28"/>
        </w:rPr>
        <w:t>затраты на создание информационной системы и цену ее реализации.</w:t>
      </w:r>
    </w:p>
    <w:p w:rsidR="008134B3" w:rsidRPr="00194286" w:rsidRDefault="008134B3" w:rsidP="001942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194286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br w:type="page"/>
      </w:r>
    </w:p>
    <w:p w:rsidR="00A74A03" w:rsidRPr="00194286" w:rsidRDefault="00A74A03" w:rsidP="00194286">
      <w:pPr>
        <w:pStyle w:val="a4"/>
        <w:numPr>
          <w:ilvl w:val="0"/>
          <w:numId w:val="3"/>
        </w:numPr>
        <w:spacing w:before="120" w:after="120" w:line="360" w:lineRule="auto"/>
        <w:ind w:left="0" w:firstLine="0"/>
        <w:contextualSpacing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10475408"/>
      <w:r w:rsidRPr="00194286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  <w:bookmarkEnd w:id="1"/>
    </w:p>
    <w:p w:rsidR="00AD70AB" w:rsidRPr="00194286" w:rsidRDefault="00AD70AB" w:rsidP="00194286">
      <w:pPr>
        <w:pStyle w:val="a4"/>
        <w:numPr>
          <w:ilvl w:val="1"/>
          <w:numId w:val="3"/>
        </w:numPr>
        <w:spacing w:before="120" w:after="120" w:line="360" w:lineRule="auto"/>
        <w:ind w:left="0" w:firstLine="709"/>
        <w:contextualSpacing w:val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" w:name="_Toc10475409"/>
      <w:r w:rsidRPr="00194286">
        <w:rPr>
          <w:rFonts w:ascii="Times New Roman" w:hAnsi="Times New Roman" w:cs="Times New Roman"/>
          <w:b/>
          <w:sz w:val="28"/>
          <w:szCs w:val="28"/>
        </w:rPr>
        <w:t>Анализ технического задания и возможные способы</w:t>
      </w:r>
      <w:r w:rsidR="001B23C8" w:rsidRPr="00194286">
        <w:rPr>
          <w:rFonts w:ascii="Times New Roman" w:hAnsi="Times New Roman" w:cs="Times New Roman"/>
          <w:b/>
          <w:sz w:val="28"/>
          <w:szCs w:val="28"/>
        </w:rPr>
        <w:t xml:space="preserve"> реализации поставленной </w:t>
      </w:r>
      <w:r w:rsidR="00F77E24" w:rsidRPr="00194286">
        <w:rPr>
          <w:rFonts w:ascii="Times New Roman" w:hAnsi="Times New Roman" w:cs="Times New Roman"/>
          <w:b/>
          <w:sz w:val="28"/>
          <w:szCs w:val="28"/>
        </w:rPr>
        <w:t>цели</w:t>
      </w:r>
      <w:bookmarkEnd w:id="2"/>
    </w:p>
    <w:p w:rsidR="001472E9" w:rsidRPr="00194286" w:rsidRDefault="001472E9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Информационная система – это система, реализующая информационную модель предметной области, чаще всего – какой-либо области человеческой деятельности. Информационная система должна обеспечивать: получение (ввод или сбор), хранение, поиск, передачу и обработку информации.</w:t>
      </w:r>
      <w:r w:rsidR="001200F5" w:rsidRPr="00194286">
        <w:rPr>
          <w:rStyle w:val="af2"/>
          <w:rFonts w:ascii="Times New Roman" w:hAnsi="Times New Roman" w:cs="Times New Roman"/>
          <w:sz w:val="28"/>
          <w:szCs w:val="28"/>
        </w:rPr>
        <w:footnoteReference w:id="2"/>
      </w:r>
    </w:p>
    <w:p w:rsidR="001472E9" w:rsidRPr="00194286" w:rsidRDefault="001472E9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 xml:space="preserve">Информационной системой называют совокупность взаимосвязанных </w:t>
      </w:r>
      <w:proofErr w:type="spellStart"/>
      <w:r w:rsidRPr="00194286">
        <w:rPr>
          <w:rFonts w:ascii="Times New Roman" w:hAnsi="Times New Roman" w:cs="Times New Roman"/>
          <w:sz w:val="28"/>
          <w:szCs w:val="28"/>
        </w:rPr>
        <w:t>аппаратно</w:t>
      </w:r>
      <w:proofErr w:type="spellEnd"/>
      <w:r w:rsidRPr="00194286">
        <w:rPr>
          <w:rFonts w:ascii="Times New Roman" w:hAnsi="Times New Roman" w:cs="Times New Roman"/>
          <w:sz w:val="28"/>
          <w:szCs w:val="28"/>
        </w:rPr>
        <w:t xml:space="preserve"> – программных средств для автоматизации накопления и обработки информации. В информационную систему данные поступают от источника информации. Эти данные отправляются на хранение или обработку, а затем передаются потребителю.</w:t>
      </w:r>
    </w:p>
    <w:p w:rsidR="001472E9" w:rsidRPr="00194286" w:rsidRDefault="001472E9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 xml:space="preserve">Между потребителем и информационной системой может быть установлена обратная связь. В этом случае информационная система называется замкнутой. Канал обратной связи необходим, когда нужно учесть реакцию потребителя на полученную информацию. </w:t>
      </w:r>
    </w:p>
    <w:p w:rsidR="001472E9" w:rsidRPr="00194286" w:rsidRDefault="001472E9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Информационная система состоит из баз данных, в которых накапливается информация, источника информации, аппаратной части ИС, программной части ИС, потребителя информации.</w:t>
      </w:r>
    </w:p>
    <w:p w:rsidR="001472E9" w:rsidRPr="00194286" w:rsidRDefault="001472E9" w:rsidP="00194286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Информационная система предназначена для разгрузки деятельности человека.</w:t>
      </w:r>
    </w:p>
    <w:p w:rsidR="00127510" w:rsidRPr="00194286" w:rsidRDefault="00127510" w:rsidP="00194286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4286">
        <w:rPr>
          <w:rFonts w:ascii="Times New Roman" w:hAnsi="Times New Roman" w:cs="Times New Roman"/>
          <w:color w:val="000000"/>
          <w:sz w:val="28"/>
          <w:szCs w:val="28"/>
        </w:rPr>
        <w:t>Базу данных (БД) можно определить, как унифицированную совокупность данных, совместно используемую различными задачами в рамках некоторой единой автоматизированной информационной системы (ИС).</w:t>
      </w:r>
    </w:p>
    <w:p w:rsidR="00127510" w:rsidRPr="00194286" w:rsidRDefault="00127510" w:rsidP="00194286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4286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Предметной областью принято называть часть реального мира, подлежащую изучению с целью организации управления в этой сфере и последующей авт</w:t>
      </w:r>
      <w:r w:rsidR="00174EA9" w:rsidRPr="00194286">
        <w:rPr>
          <w:rFonts w:ascii="Times New Roman" w:hAnsi="Times New Roman" w:cs="Times New Roman"/>
          <w:color w:val="000000"/>
          <w:sz w:val="28"/>
          <w:szCs w:val="28"/>
        </w:rPr>
        <w:t>оматизации процесса управления.</w:t>
      </w:r>
      <w:r w:rsidR="00174EA9" w:rsidRPr="00194286">
        <w:rPr>
          <w:rStyle w:val="af2"/>
          <w:rFonts w:ascii="Times New Roman" w:hAnsi="Times New Roman" w:cs="Times New Roman"/>
          <w:color w:val="000000"/>
          <w:sz w:val="28"/>
          <w:szCs w:val="28"/>
        </w:rPr>
        <w:footnoteReference w:id="3"/>
      </w:r>
    </w:p>
    <w:p w:rsidR="00224391" w:rsidRPr="00194286" w:rsidRDefault="00127510" w:rsidP="00194286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4286">
        <w:rPr>
          <w:rFonts w:ascii="Times New Roman" w:hAnsi="Times New Roman" w:cs="Times New Roman"/>
          <w:color w:val="000000"/>
          <w:sz w:val="28"/>
          <w:szCs w:val="28"/>
        </w:rPr>
        <w:t xml:space="preserve">Объектом называется элемент информационной системы, сведения о котором хранятся в базе данных. Иногда объект также называют сущностью (от </w:t>
      </w:r>
      <w:proofErr w:type="spellStart"/>
      <w:r w:rsidRPr="00194286">
        <w:rPr>
          <w:rFonts w:ascii="Times New Roman" w:hAnsi="Times New Roman" w:cs="Times New Roman"/>
          <w:color w:val="000000"/>
          <w:sz w:val="28"/>
          <w:szCs w:val="28"/>
        </w:rPr>
        <w:t>англ</w:t>
      </w:r>
      <w:proofErr w:type="spellEnd"/>
      <w:r w:rsidRPr="0019428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94286">
        <w:rPr>
          <w:rFonts w:ascii="Times New Roman" w:hAnsi="Times New Roman" w:cs="Times New Roman"/>
          <w:color w:val="000000"/>
          <w:sz w:val="28"/>
          <w:szCs w:val="28"/>
        </w:rPr>
        <w:t>entity</w:t>
      </w:r>
      <w:proofErr w:type="spellEnd"/>
      <w:r w:rsidRPr="00194286">
        <w:rPr>
          <w:rFonts w:ascii="Times New Roman" w:hAnsi="Times New Roman" w:cs="Times New Roman"/>
          <w:color w:val="000000"/>
          <w:sz w:val="28"/>
          <w:szCs w:val="28"/>
        </w:rPr>
        <w:t>). Классом объектов называют их совокупность, обладающую одинаковым набором свойств.</w:t>
      </w:r>
    </w:p>
    <w:p w:rsidR="00224391" w:rsidRPr="00194286" w:rsidRDefault="00127510" w:rsidP="00194286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4286">
        <w:rPr>
          <w:rFonts w:ascii="Times New Roman" w:hAnsi="Times New Roman" w:cs="Times New Roman"/>
          <w:color w:val="000000"/>
          <w:sz w:val="28"/>
          <w:szCs w:val="28"/>
        </w:rPr>
        <w:t>Процедуры хранения данных в базе должны подчиняться некоторым общим принципам, среди которых в первую очередь следует выделить:</w:t>
      </w:r>
      <w:r w:rsidR="00224391" w:rsidRPr="001942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94286">
        <w:rPr>
          <w:rFonts w:ascii="Times New Roman" w:hAnsi="Times New Roman" w:cs="Times New Roman"/>
          <w:color w:val="000000"/>
          <w:sz w:val="28"/>
          <w:szCs w:val="28"/>
        </w:rPr>
        <w:t>целостность и непротиворечивость данных, под которыми понимается как физическая сохранность данных, так и предотвращение неверного использования данных, поддержка допустимых сочетаний их значений, защита от структурных искажений и несанкционированного доступа; минимальная избыточность данных обозначает, что любой элемент данных должен храниться в базе в единственном виде, что позволяет избежать необходимости дублирования операций, производимых с ним.</w:t>
      </w:r>
    </w:p>
    <w:p w:rsidR="00F16D58" w:rsidRDefault="00127510" w:rsidP="00194286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4286">
        <w:rPr>
          <w:rFonts w:ascii="Times New Roman" w:hAnsi="Times New Roman" w:cs="Times New Roman"/>
          <w:color w:val="000000"/>
          <w:sz w:val="28"/>
          <w:szCs w:val="28"/>
        </w:rPr>
        <w:t>Программное обеспечение, осуществляющее операции над базами данных, получило название СУБД - система управления базами данных. Очевидно, что его работа должна быть организована таким образом, чтобы выполнялись перечисленные принципы.</w:t>
      </w:r>
      <w:r w:rsidR="00F16D58" w:rsidRPr="00194286">
        <w:rPr>
          <w:rStyle w:val="af2"/>
          <w:rFonts w:ascii="Times New Roman" w:hAnsi="Times New Roman" w:cs="Times New Roman"/>
          <w:color w:val="000000"/>
          <w:sz w:val="28"/>
          <w:szCs w:val="28"/>
        </w:rPr>
        <w:footnoteReference w:id="4"/>
      </w:r>
    </w:p>
    <w:p w:rsidR="00CD51F1" w:rsidRPr="00194286" w:rsidRDefault="00CD51F1" w:rsidP="00194286">
      <w:pPr>
        <w:pStyle w:val="a4"/>
        <w:numPr>
          <w:ilvl w:val="1"/>
          <w:numId w:val="5"/>
        </w:numPr>
        <w:spacing w:before="120" w:after="120" w:line="360" w:lineRule="auto"/>
        <w:ind w:left="0" w:firstLine="709"/>
        <w:contextualSpacing w:val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" w:name="_Toc10475410"/>
      <w:r w:rsidRPr="00194286">
        <w:rPr>
          <w:rFonts w:ascii="Times New Roman" w:hAnsi="Times New Roman" w:cs="Times New Roman"/>
          <w:b/>
          <w:sz w:val="28"/>
          <w:szCs w:val="28"/>
        </w:rPr>
        <w:t>Выбор инструментальных программных средств</w:t>
      </w:r>
      <w:bookmarkEnd w:id="3"/>
    </w:p>
    <w:p w:rsidR="001472E9" w:rsidRPr="00194286" w:rsidRDefault="001472E9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 xml:space="preserve">Система управления базами данных (или сокращенно СУБД) представляет собой программное обеспечение, которое используется для создания и работы с базами данных. Главная функция СУБД – это управление данными (которые могут быть как во внешней, так и в оперативной памяти). СУБД обязательно </w:t>
      </w:r>
      <w:r w:rsidRPr="00194286">
        <w:rPr>
          <w:color w:val="000000"/>
          <w:sz w:val="28"/>
          <w:szCs w:val="28"/>
        </w:rPr>
        <w:lastRenderedPageBreak/>
        <w:t>поддерживает языки баз данных, а также отвечает за копирование и восстановление</w:t>
      </w:r>
      <w:r w:rsidR="006E09DC" w:rsidRPr="00194286">
        <w:rPr>
          <w:color w:val="000000"/>
          <w:sz w:val="28"/>
          <w:szCs w:val="28"/>
        </w:rPr>
        <w:t xml:space="preserve"> данных после каких-либо сбоев.</w:t>
      </w:r>
    </w:p>
    <w:p w:rsidR="00C66A03" w:rsidRPr="00194286" w:rsidRDefault="001472E9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С</w:t>
      </w:r>
      <w:r w:rsidR="00724E4E" w:rsidRPr="00194286">
        <w:rPr>
          <w:color w:val="000000"/>
          <w:sz w:val="28"/>
          <w:szCs w:val="28"/>
        </w:rPr>
        <w:t>уществу</w:t>
      </w:r>
      <w:r w:rsidRPr="00194286">
        <w:rPr>
          <w:color w:val="000000"/>
          <w:sz w:val="28"/>
          <w:szCs w:val="28"/>
        </w:rPr>
        <w:t>ю</w:t>
      </w:r>
      <w:r w:rsidR="00724E4E" w:rsidRPr="00194286">
        <w:rPr>
          <w:color w:val="000000"/>
          <w:sz w:val="28"/>
          <w:szCs w:val="28"/>
        </w:rPr>
        <w:t xml:space="preserve">т </w:t>
      </w:r>
      <w:r w:rsidRPr="00194286">
        <w:rPr>
          <w:color w:val="000000"/>
          <w:sz w:val="28"/>
          <w:szCs w:val="28"/>
        </w:rPr>
        <w:t>различные СУБД. Рассмотрим</w:t>
      </w:r>
      <w:r w:rsidR="00F82FCD" w:rsidRPr="00194286">
        <w:rPr>
          <w:color w:val="000000"/>
          <w:sz w:val="28"/>
          <w:szCs w:val="28"/>
        </w:rPr>
        <w:t xml:space="preserve"> наиболее</w:t>
      </w:r>
      <w:r w:rsidR="00724E4E" w:rsidRPr="00194286">
        <w:rPr>
          <w:color w:val="000000"/>
          <w:sz w:val="28"/>
          <w:szCs w:val="28"/>
        </w:rPr>
        <w:t xml:space="preserve"> часто встречающи</w:t>
      </w:r>
      <w:r w:rsidR="00F82FCD" w:rsidRPr="00194286">
        <w:rPr>
          <w:color w:val="000000"/>
          <w:sz w:val="28"/>
          <w:szCs w:val="28"/>
        </w:rPr>
        <w:t>е</w:t>
      </w:r>
      <w:r w:rsidR="00724E4E" w:rsidRPr="00194286">
        <w:rPr>
          <w:color w:val="000000"/>
          <w:sz w:val="28"/>
          <w:szCs w:val="28"/>
        </w:rPr>
        <w:t>ся</w:t>
      </w:r>
      <w:r w:rsidR="002F45E6" w:rsidRPr="00194286">
        <w:rPr>
          <w:color w:val="000000"/>
          <w:sz w:val="28"/>
          <w:szCs w:val="28"/>
        </w:rPr>
        <w:t>:</w:t>
      </w:r>
      <w:r w:rsidR="00E76EB0" w:rsidRPr="00194286">
        <w:rPr>
          <w:sz w:val="28"/>
          <w:szCs w:val="28"/>
        </w:rPr>
        <w:t xml:space="preserve"> Линтер,</w:t>
      </w:r>
      <w:r w:rsidR="002F45E6" w:rsidRPr="00194286">
        <w:rPr>
          <w:color w:val="000000"/>
          <w:sz w:val="28"/>
          <w:szCs w:val="28"/>
        </w:rPr>
        <w:t xml:space="preserve"> </w:t>
      </w:r>
      <w:proofErr w:type="spellStart"/>
      <w:r w:rsidR="002F45E6" w:rsidRPr="00194286">
        <w:rPr>
          <w:sz w:val="28"/>
          <w:szCs w:val="28"/>
        </w:rPr>
        <w:t>Oracle</w:t>
      </w:r>
      <w:proofErr w:type="spellEnd"/>
      <w:r w:rsidR="002F45E6" w:rsidRPr="00194286">
        <w:rPr>
          <w:color w:val="000000"/>
          <w:sz w:val="28"/>
          <w:szCs w:val="28"/>
        </w:rPr>
        <w:t xml:space="preserve">, </w:t>
      </w:r>
      <w:r w:rsidR="002F45E6" w:rsidRPr="00194286">
        <w:rPr>
          <w:sz w:val="28"/>
          <w:szCs w:val="28"/>
          <w:lang w:val="en-US"/>
        </w:rPr>
        <w:t>MySQL</w:t>
      </w:r>
      <w:r w:rsidR="002F45E6" w:rsidRPr="00194286">
        <w:rPr>
          <w:sz w:val="28"/>
          <w:szCs w:val="28"/>
        </w:rPr>
        <w:t xml:space="preserve">, </w:t>
      </w:r>
      <w:r w:rsidR="002F45E6" w:rsidRPr="00194286">
        <w:rPr>
          <w:sz w:val="28"/>
          <w:szCs w:val="28"/>
          <w:lang w:val="en-US"/>
        </w:rPr>
        <w:t>PostgreSQL</w:t>
      </w:r>
      <w:r w:rsidR="002F45E6" w:rsidRPr="00194286">
        <w:rPr>
          <w:sz w:val="28"/>
          <w:szCs w:val="28"/>
        </w:rPr>
        <w:t>,</w:t>
      </w:r>
      <w:r w:rsidR="002F45E6" w:rsidRPr="00194286">
        <w:rPr>
          <w:color w:val="000000"/>
          <w:sz w:val="28"/>
          <w:szCs w:val="28"/>
        </w:rPr>
        <w:t xml:space="preserve"> </w:t>
      </w:r>
      <w:proofErr w:type="spellStart"/>
      <w:r w:rsidR="00724E4E" w:rsidRPr="00194286">
        <w:rPr>
          <w:color w:val="000000"/>
          <w:sz w:val="28"/>
          <w:szCs w:val="28"/>
        </w:rPr>
        <w:t>Microsoft</w:t>
      </w:r>
      <w:proofErr w:type="spellEnd"/>
      <w:r w:rsidR="00724E4E" w:rsidRPr="00194286">
        <w:rPr>
          <w:color w:val="000000"/>
          <w:sz w:val="28"/>
          <w:szCs w:val="28"/>
        </w:rPr>
        <w:t xml:space="preserve"> </w:t>
      </w:r>
      <w:proofErr w:type="spellStart"/>
      <w:r w:rsidR="00724E4E" w:rsidRPr="00194286">
        <w:rPr>
          <w:color w:val="000000"/>
          <w:sz w:val="28"/>
          <w:szCs w:val="28"/>
        </w:rPr>
        <w:t>Access</w:t>
      </w:r>
      <w:proofErr w:type="spellEnd"/>
      <w:r w:rsidR="00724E4E" w:rsidRPr="00194286">
        <w:rPr>
          <w:color w:val="000000"/>
          <w:sz w:val="28"/>
          <w:szCs w:val="28"/>
        </w:rPr>
        <w:t>.</w:t>
      </w:r>
    </w:p>
    <w:p w:rsidR="00E76EB0" w:rsidRPr="00194286" w:rsidRDefault="00224391" w:rsidP="001942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286">
        <w:rPr>
          <w:rFonts w:ascii="Times New Roman" w:eastAsia="Times New Roman" w:hAnsi="Times New Roman" w:cs="Times New Roman"/>
          <w:sz w:val="28"/>
          <w:szCs w:val="28"/>
        </w:rPr>
        <w:t>«Линтер» -</w:t>
      </w:r>
      <w:r w:rsidR="00E76EB0" w:rsidRPr="00194286">
        <w:rPr>
          <w:rFonts w:ascii="Times New Roman" w:eastAsia="Times New Roman" w:hAnsi="Times New Roman" w:cs="Times New Roman"/>
          <w:sz w:val="28"/>
          <w:szCs w:val="28"/>
        </w:rPr>
        <w:t xml:space="preserve"> российская СУБД, реализующая стандарт SQL:2003 (за исключением </w:t>
      </w:r>
      <w:proofErr w:type="spellStart"/>
      <w:r w:rsidR="00E76EB0" w:rsidRPr="00194286">
        <w:rPr>
          <w:rFonts w:ascii="Times New Roman" w:eastAsia="Times New Roman" w:hAnsi="Times New Roman" w:cs="Times New Roman"/>
          <w:sz w:val="28"/>
          <w:szCs w:val="28"/>
        </w:rPr>
        <w:t>нескалярных</w:t>
      </w:r>
      <w:proofErr w:type="spellEnd"/>
      <w:r w:rsidR="00E76EB0" w:rsidRPr="00194286">
        <w:rPr>
          <w:rFonts w:ascii="Times New Roman" w:eastAsia="Times New Roman" w:hAnsi="Times New Roman" w:cs="Times New Roman"/>
          <w:sz w:val="28"/>
          <w:szCs w:val="28"/>
        </w:rPr>
        <w:t xml:space="preserve"> типов данных и объектно-ориентированных возможностей) и поддерживающая большинство операционных систем, в том числе семейство </w:t>
      </w:r>
      <w:proofErr w:type="spellStart"/>
      <w:r w:rsidR="00E76EB0" w:rsidRPr="00194286">
        <w:rPr>
          <w:rFonts w:ascii="Times New Roman" w:eastAsia="Times New Roman" w:hAnsi="Times New Roman" w:cs="Times New Roman"/>
          <w:sz w:val="28"/>
          <w:szCs w:val="28"/>
        </w:rPr>
        <w:t>Windows</w:t>
      </w:r>
      <w:proofErr w:type="spellEnd"/>
      <w:r w:rsidR="00E76EB0" w:rsidRPr="00194286">
        <w:rPr>
          <w:rFonts w:ascii="Times New Roman" w:eastAsia="Times New Roman" w:hAnsi="Times New Roman" w:cs="Times New Roman"/>
          <w:sz w:val="28"/>
          <w:szCs w:val="28"/>
        </w:rPr>
        <w:t>, различные версии UNIX, ОС реального времени (включая QNX).</w:t>
      </w:r>
    </w:p>
    <w:p w:rsidR="00E76EB0" w:rsidRPr="00194286" w:rsidRDefault="00E76EB0" w:rsidP="001942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286">
        <w:rPr>
          <w:rFonts w:ascii="Times New Roman" w:eastAsia="Times New Roman" w:hAnsi="Times New Roman" w:cs="Times New Roman"/>
          <w:sz w:val="28"/>
          <w:szCs w:val="28"/>
        </w:rPr>
        <w:t xml:space="preserve">18 марта 2016 года по решению Экспертного совета по российскому программному обеспечению при </w:t>
      </w:r>
      <w:proofErr w:type="spellStart"/>
      <w:r w:rsidRPr="00194286">
        <w:rPr>
          <w:rFonts w:ascii="Times New Roman" w:eastAsia="Times New Roman" w:hAnsi="Times New Roman" w:cs="Times New Roman"/>
          <w:sz w:val="28"/>
          <w:szCs w:val="28"/>
        </w:rPr>
        <w:t>Минкомсвязи</w:t>
      </w:r>
      <w:proofErr w:type="spellEnd"/>
      <w:r w:rsidRPr="00194286">
        <w:rPr>
          <w:rFonts w:ascii="Times New Roman" w:eastAsia="Times New Roman" w:hAnsi="Times New Roman" w:cs="Times New Roman"/>
          <w:sz w:val="28"/>
          <w:szCs w:val="28"/>
        </w:rPr>
        <w:t xml:space="preserve"> России СУБД ЛИНТЕР включена в единый реестр российских программ для электронных вычислительных машин и баз </w:t>
      </w:r>
      <w:r w:rsidR="00F82FCD" w:rsidRPr="00194286">
        <w:rPr>
          <w:rFonts w:ascii="Times New Roman" w:eastAsia="Times New Roman" w:hAnsi="Times New Roman" w:cs="Times New Roman"/>
          <w:sz w:val="28"/>
          <w:szCs w:val="28"/>
        </w:rPr>
        <w:t>данных (реестр российского ПО).</w:t>
      </w:r>
    </w:p>
    <w:p w:rsidR="00E76EB0" w:rsidRPr="00194286" w:rsidRDefault="00E76EB0" w:rsidP="001942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286">
        <w:rPr>
          <w:rFonts w:ascii="Times New Roman" w:eastAsia="Times New Roman" w:hAnsi="Times New Roman" w:cs="Times New Roman"/>
          <w:bCs/>
          <w:sz w:val="28"/>
          <w:szCs w:val="28"/>
        </w:rPr>
        <w:t>Достоинства</w:t>
      </w:r>
      <w:r w:rsidR="00F82FCD" w:rsidRPr="00194286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E76EB0" w:rsidRPr="00194286" w:rsidRDefault="00E76EB0" w:rsidP="00194286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286">
        <w:rPr>
          <w:rFonts w:ascii="Times New Roman" w:eastAsia="Times New Roman" w:hAnsi="Times New Roman" w:cs="Times New Roman"/>
          <w:sz w:val="28"/>
          <w:szCs w:val="28"/>
        </w:rPr>
        <w:t>Российская разработка</w:t>
      </w:r>
      <w:r w:rsidR="00F82FCD" w:rsidRPr="0019428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76EB0" w:rsidRPr="00194286" w:rsidRDefault="00E76EB0" w:rsidP="00194286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286">
        <w:rPr>
          <w:rFonts w:ascii="Times New Roman" w:eastAsia="Times New Roman" w:hAnsi="Times New Roman" w:cs="Times New Roman"/>
          <w:sz w:val="28"/>
          <w:szCs w:val="28"/>
        </w:rPr>
        <w:t>поддерживает SQL:2003</w:t>
      </w:r>
      <w:r w:rsidR="00F82FCD" w:rsidRPr="0019428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76EB0" w:rsidRPr="00194286" w:rsidRDefault="00F82FCD" w:rsidP="00194286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286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76EB0" w:rsidRPr="00194286">
        <w:rPr>
          <w:rFonts w:ascii="Times New Roman" w:eastAsia="Times New Roman" w:hAnsi="Times New Roman" w:cs="Times New Roman"/>
          <w:sz w:val="28"/>
          <w:szCs w:val="28"/>
        </w:rPr>
        <w:t>блегчается конвертация при переходе с других СБУД</w:t>
      </w:r>
      <w:r w:rsidRPr="0019428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76EB0" w:rsidRPr="00194286" w:rsidRDefault="00F82FCD" w:rsidP="00194286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286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76EB0" w:rsidRPr="00194286">
        <w:rPr>
          <w:rFonts w:ascii="Times New Roman" w:eastAsia="Times New Roman" w:hAnsi="Times New Roman" w:cs="Times New Roman"/>
          <w:sz w:val="28"/>
          <w:szCs w:val="28"/>
        </w:rPr>
        <w:t>екомендована «Единым реестром российских программ».</w:t>
      </w:r>
    </w:p>
    <w:p w:rsidR="00E76EB0" w:rsidRPr="00194286" w:rsidRDefault="00E76EB0" w:rsidP="001942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286">
        <w:rPr>
          <w:rFonts w:ascii="Times New Roman" w:eastAsia="Times New Roman" w:hAnsi="Times New Roman" w:cs="Times New Roman"/>
          <w:bCs/>
          <w:sz w:val="28"/>
          <w:szCs w:val="28"/>
        </w:rPr>
        <w:t>Недостатки</w:t>
      </w:r>
      <w:r w:rsidR="00F82FCD" w:rsidRPr="00194286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E76EB0" w:rsidRPr="00194286" w:rsidRDefault="00F82FCD" w:rsidP="00194286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286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76EB0" w:rsidRPr="00194286">
        <w:rPr>
          <w:rFonts w:ascii="Times New Roman" w:eastAsia="Times New Roman" w:hAnsi="Times New Roman" w:cs="Times New Roman"/>
          <w:sz w:val="28"/>
          <w:szCs w:val="28"/>
        </w:rPr>
        <w:t>адение эффективности в случае высокой динамики изменений.</w:t>
      </w:r>
      <w:r w:rsidR="00086E1A" w:rsidRPr="00194286">
        <w:rPr>
          <w:rStyle w:val="af2"/>
          <w:rFonts w:ascii="Times New Roman" w:eastAsia="Times New Roman" w:hAnsi="Times New Roman" w:cs="Times New Roman"/>
          <w:sz w:val="28"/>
          <w:szCs w:val="28"/>
        </w:rPr>
        <w:footnoteReference w:id="5"/>
      </w:r>
    </w:p>
    <w:p w:rsidR="00E76EB0" w:rsidRPr="00194286" w:rsidRDefault="00E76EB0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194286">
        <w:rPr>
          <w:sz w:val="28"/>
          <w:szCs w:val="28"/>
        </w:rPr>
        <w:t>Oracle</w:t>
      </w:r>
      <w:proofErr w:type="spellEnd"/>
      <w:r w:rsidRPr="00194286">
        <w:rPr>
          <w:sz w:val="28"/>
          <w:szCs w:val="28"/>
        </w:rPr>
        <w:t xml:space="preserve"> - предназначена для облачных сред и может быть размещена на одном или нескольких серверах, это позволяет управлять базами данных, которые содержат миллиарды записей. Некоторые из функций новейшей версии </w:t>
      </w:r>
      <w:proofErr w:type="spellStart"/>
      <w:r w:rsidRPr="00194286">
        <w:rPr>
          <w:sz w:val="28"/>
          <w:szCs w:val="28"/>
        </w:rPr>
        <w:t>Oracle</w:t>
      </w:r>
      <w:proofErr w:type="spellEnd"/>
      <w:r w:rsidRPr="00194286">
        <w:rPr>
          <w:sz w:val="28"/>
          <w:szCs w:val="28"/>
        </w:rPr>
        <w:t xml:space="preserve"> включают в себя </w:t>
      </w:r>
      <w:proofErr w:type="spellStart"/>
      <w:r w:rsidRPr="00194286">
        <w:rPr>
          <w:sz w:val="28"/>
          <w:szCs w:val="28"/>
        </w:rPr>
        <w:t>grid</w:t>
      </w:r>
      <w:proofErr w:type="spellEnd"/>
      <w:r w:rsidRPr="00194286">
        <w:rPr>
          <w:sz w:val="28"/>
          <w:szCs w:val="28"/>
        </w:rPr>
        <w:t xml:space="preserve"> </w:t>
      </w:r>
      <w:proofErr w:type="spellStart"/>
      <w:r w:rsidRPr="00194286">
        <w:rPr>
          <w:sz w:val="28"/>
          <w:szCs w:val="28"/>
        </w:rPr>
        <w:t>framework</w:t>
      </w:r>
      <w:proofErr w:type="spellEnd"/>
      <w:r w:rsidRPr="00194286">
        <w:rPr>
          <w:sz w:val="28"/>
          <w:szCs w:val="28"/>
        </w:rPr>
        <w:t xml:space="preserve"> и использования как физических, так и логических структур.</w:t>
      </w:r>
    </w:p>
    <w:p w:rsidR="00E76EB0" w:rsidRPr="00194286" w:rsidRDefault="00E76EB0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94286">
        <w:rPr>
          <w:sz w:val="28"/>
          <w:szCs w:val="28"/>
        </w:rPr>
        <w:t>Это означает, что физическое управление данными не влияет на доступ к логическим структурам. Кроме того, безопасность в этой версии доведена до высочайшего уровня, потому что каждая транзакция изолирована от других.</w:t>
      </w:r>
      <w:r w:rsidR="006E09DC" w:rsidRPr="00194286">
        <w:rPr>
          <w:sz w:val="28"/>
          <w:szCs w:val="28"/>
        </w:rPr>
        <w:t xml:space="preserve"> </w:t>
      </w:r>
    </w:p>
    <w:p w:rsidR="00E76EB0" w:rsidRPr="00194286" w:rsidRDefault="00E76EB0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94286">
        <w:rPr>
          <w:rStyle w:val="aa"/>
          <w:b w:val="0"/>
          <w:sz w:val="28"/>
          <w:szCs w:val="28"/>
        </w:rPr>
        <w:lastRenderedPageBreak/>
        <w:t>Достоинства</w:t>
      </w:r>
      <w:r w:rsidR="00F82FCD" w:rsidRPr="00194286">
        <w:rPr>
          <w:rStyle w:val="aa"/>
          <w:b w:val="0"/>
          <w:sz w:val="28"/>
          <w:szCs w:val="28"/>
        </w:rPr>
        <w:t>:</w:t>
      </w:r>
    </w:p>
    <w:p w:rsidR="00E76EB0" w:rsidRPr="00194286" w:rsidRDefault="00F82FCD" w:rsidP="00194286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с</w:t>
      </w:r>
      <w:r w:rsidR="00E76EB0" w:rsidRPr="00194286">
        <w:rPr>
          <w:rFonts w:ascii="Times New Roman" w:hAnsi="Times New Roman" w:cs="Times New Roman"/>
          <w:sz w:val="28"/>
          <w:szCs w:val="28"/>
        </w:rPr>
        <w:t>амые свежие</w:t>
      </w:r>
      <w:r w:rsidRPr="00194286">
        <w:rPr>
          <w:rFonts w:ascii="Times New Roman" w:hAnsi="Times New Roman" w:cs="Times New Roman"/>
          <w:sz w:val="28"/>
          <w:szCs w:val="28"/>
        </w:rPr>
        <w:t xml:space="preserve"> </w:t>
      </w:r>
      <w:r w:rsidR="00E76EB0" w:rsidRPr="00194286">
        <w:rPr>
          <w:rFonts w:ascii="Times New Roman" w:hAnsi="Times New Roman" w:cs="Times New Roman"/>
          <w:sz w:val="28"/>
          <w:szCs w:val="28"/>
        </w:rPr>
        <w:t>инновации и впечатляющий функционал уже внедрены в этом продукте, поскольку ко</w:t>
      </w:r>
      <w:r w:rsidR="00092FA9" w:rsidRPr="00194286">
        <w:rPr>
          <w:rFonts w:ascii="Times New Roman" w:hAnsi="Times New Roman" w:cs="Times New Roman"/>
          <w:sz w:val="28"/>
          <w:szCs w:val="28"/>
        </w:rPr>
        <w:t xml:space="preserve">мпания </w:t>
      </w:r>
      <w:proofErr w:type="spellStart"/>
      <w:r w:rsidR="00092FA9" w:rsidRPr="00194286">
        <w:rPr>
          <w:rFonts w:ascii="Times New Roman" w:hAnsi="Times New Roman" w:cs="Times New Roman"/>
          <w:sz w:val="28"/>
          <w:szCs w:val="28"/>
        </w:rPr>
        <w:t>Oracle</w:t>
      </w:r>
      <w:proofErr w:type="spellEnd"/>
      <w:r w:rsidR="00092FA9" w:rsidRPr="00194286">
        <w:rPr>
          <w:rFonts w:ascii="Times New Roman" w:hAnsi="Times New Roman" w:cs="Times New Roman"/>
          <w:sz w:val="28"/>
          <w:szCs w:val="28"/>
        </w:rPr>
        <w:t xml:space="preserve"> стремится держать </w:t>
      </w:r>
      <w:r w:rsidR="00E76EB0" w:rsidRPr="00194286">
        <w:rPr>
          <w:rFonts w:ascii="Times New Roman" w:hAnsi="Times New Roman" w:cs="Times New Roman"/>
          <w:sz w:val="28"/>
          <w:szCs w:val="28"/>
        </w:rPr>
        <w:t>планку даже на фоне других разработчиков СУБД</w:t>
      </w:r>
      <w:r w:rsidRPr="00194286">
        <w:rPr>
          <w:rFonts w:ascii="Times New Roman" w:hAnsi="Times New Roman" w:cs="Times New Roman"/>
          <w:sz w:val="28"/>
          <w:szCs w:val="28"/>
        </w:rPr>
        <w:t>;</w:t>
      </w:r>
    </w:p>
    <w:p w:rsidR="00E76EB0" w:rsidRPr="00194286" w:rsidRDefault="00E76EB0" w:rsidP="00194286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 xml:space="preserve">СУБД от </w:t>
      </w:r>
      <w:proofErr w:type="spellStart"/>
      <w:r w:rsidR="00F82FCD" w:rsidRPr="00194286">
        <w:rPr>
          <w:rFonts w:ascii="Times New Roman" w:hAnsi="Times New Roman" w:cs="Times New Roman"/>
          <w:sz w:val="28"/>
          <w:szCs w:val="28"/>
        </w:rPr>
        <w:t>Oracle</w:t>
      </w:r>
      <w:proofErr w:type="spellEnd"/>
      <w:r w:rsidRPr="00194286">
        <w:rPr>
          <w:rFonts w:ascii="Times New Roman" w:hAnsi="Times New Roman" w:cs="Times New Roman"/>
          <w:sz w:val="28"/>
          <w:szCs w:val="28"/>
        </w:rPr>
        <w:t xml:space="preserve"> является крайне надёжной, фактически это эталон надёжности среди подобных систем.</w:t>
      </w:r>
    </w:p>
    <w:p w:rsidR="00E76EB0" w:rsidRPr="00194286" w:rsidRDefault="00E76EB0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94286">
        <w:rPr>
          <w:rStyle w:val="aa"/>
          <w:b w:val="0"/>
          <w:sz w:val="28"/>
          <w:szCs w:val="28"/>
        </w:rPr>
        <w:t>Недостатки</w:t>
      </w:r>
      <w:r w:rsidR="00F82FCD" w:rsidRPr="00194286">
        <w:rPr>
          <w:rStyle w:val="aa"/>
          <w:b w:val="0"/>
          <w:sz w:val="28"/>
          <w:szCs w:val="28"/>
        </w:rPr>
        <w:t>:</w:t>
      </w:r>
    </w:p>
    <w:p w:rsidR="00E76EB0" w:rsidRPr="00194286" w:rsidRDefault="00F82FCD" w:rsidP="00194286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с</w:t>
      </w:r>
      <w:r w:rsidR="00E76EB0" w:rsidRPr="00194286">
        <w:rPr>
          <w:rFonts w:ascii="Times New Roman" w:hAnsi="Times New Roman" w:cs="Times New Roman"/>
          <w:sz w:val="28"/>
          <w:szCs w:val="28"/>
        </w:rPr>
        <w:t xml:space="preserve">тоимость </w:t>
      </w:r>
      <w:proofErr w:type="spellStart"/>
      <w:r w:rsidR="00E76EB0" w:rsidRPr="00194286">
        <w:rPr>
          <w:rFonts w:ascii="Times New Roman" w:hAnsi="Times New Roman" w:cs="Times New Roman"/>
          <w:sz w:val="28"/>
          <w:szCs w:val="28"/>
        </w:rPr>
        <w:t>Oracle</w:t>
      </w:r>
      <w:proofErr w:type="spellEnd"/>
      <w:r w:rsidR="00E76EB0" w:rsidRPr="00194286">
        <w:rPr>
          <w:rFonts w:ascii="Times New Roman" w:hAnsi="Times New Roman" w:cs="Times New Roman"/>
          <w:sz w:val="28"/>
          <w:szCs w:val="28"/>
        </w:rPr>
        <w:t xml:space="preserve"> может оказаться непомерно высокой, особенно для небольших организаций.</w:t>
      </w:r>
    </w:p>
    <w:p w:rsidR="00E76EB0" w:rsidRPr="00194286" w:rsidRDefault="00F82FCD" w:rsidP="00194286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с</w:t>
      </w:r>
      <w:r w:rsidR="00E76EB0" w:rsidRPr="00194286">
        <w:rPr>
          <w:rFonts w:ascii="Times New Roman" w:hAnsi="Times New Roman" w:cs="Times New Roman"/>
          <w:sz w:val="28"/>
          <w:szCs w:val="28"/>
        </w:rPr>
        <w:t xml:space="preserve">истема может потребовать значительных ресурсов уже сразу после установки, поэтому возможно потребуется модернизировать оборудование для внедрения </w:t>
      </w:r>
      <w:proofErr w:type="spellStart"/>
      <w:r w:rsidR="00E76EB0" w:rsidRPr="00194286">
        <w:rPr>
          <w:rFonts w:ascii="Times New Roman" w:hAnsi="Times New Roman" w:cs="Times New Roman"/>
          <w:sz w:val="28"/>
          <w:szCs w:val="28"/>
        </w:rPr>
        <w:t>Oracle</w:t>
      </w:r>
      <w:proofErr w:type="spellEnd"/>
      <w:r w:rsidR="00E76EB0" w:rsidRPr="00194286">
        <w:rPr>
          <w:rFonts w:ascii="Times New Roman" w:hAnsi="Times New Roman" w:cs="Times New Roman"/>
          <w:sz w:val="28"/>
          <w:szCs w:val="28"/>
        </w:rPr>
        <w:t>.</w:t>
      </w:r>
    </w:p>
    <w:p w:rsidR="00F82FCD" w:rsidRPr="00194286" w:rsidRDefault="00E76EB0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194286">
        <w:rPr>
          <w:sz w:val="28"/>
          <w:szCs w:val="28"/>
        </w:rPr>
        <w:t>MySQL</w:t>
      </w:r>
      <w:proofErr w:type="spellEnd"/>
      <w:r w:rsidRPr="00194286">
        <w:rPr>
          <w:sz w:val="28"/>
          <w:szCs w:val="28"/>
        </w:rPr>
        <w:t xml:space="preserve"> - одна из самых популярных баз данных для веб-приложений. Фактически, является стандартом </w:t>
      </w:r>
      <w:proofErr w:type="spellStart"/>
      <w:r w:rsidRPr="00194286">
        <w:rPr>
          <w:sz w:val="28"/>
          <w:szCs w:val="28"/>
        </w:rPr>
        <w:t>de</w:t>
      </w:r>
      <w:proofErr w:type="spellEnd"/>
      <w:r w:rsidRPr="00194286">
        <w:rPr>
          <w:sz w:val="28"/>
          <w:szCs w:val="28"/>
        </w:rPr>
        <w:t xml:space="preserve"> </w:t>
      </w:r>
      <w:proofErr w:type="spellStart"/>
      <w:r w:rsidRPr="00194286">
        <w:rPr>
          <w:sz w:val="28"/>
          <w:szCs w:val="28"/>
        </w:rPr>
        <w:t>facto</w:t>
      </w:r>
      <w:proofErr w:type="spellEnd"/>
      <w:r w:rsidRPr="00194286">
        <w:rPr>
          <w:sz w:val="28"/>
          <w:szCs w:val="28"/>
        </w:rPr>
        <w:t xml:space="preserve"> для веб-серверов, которые работают под управлением операционной системы </w:t>
      </w:r>
      <w:proofErr w:type="spellStart"/>
      <w:r w:rsidRPr="00194286">
        <w:rPr>
          <w:sz w:val="28"/>
          <w:szCs w:val="28"/>
        </w:rPr>
        <w:t>Lin</w:t>
      </w:r>
      <w:proofErr w:type="spellEnd"/>
      <w:r w:rsidR="00F82FCD" w:rsidRPr="00194286">
        <w:rPr>
          <w:sz w:val="28"/>
          <w:szCs w:val="28"/>
          <w:lang w:val="en-US"/>
        </w:rPr>
        <w:t>u</w:t>
      </w:r>
      <w:r w:rsidRPr="00194286">
        <w:rPr>
          <w:sz w:val="28"/>
          <w:szCs w:val="28"/>
        </w:rPr>
        <w:t xml:space="preserve">x. </w:t>
      </w:r>
    </w:p>
    <w:p w:rsidR="00E76EB0" w:rsidRPr="00194286" w:rsidRDefault="00E76EB0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194286">
        <w:rPr>
          <w:sz w:val="28"/>
          <w:szCs w:val="28"/>
        </w:rPr>
        <w:t>MySQL</w:t>
      </w:r>
      <w:proofErr w:type="spellEnd"/>
      <w:r w:rsidRPr="00194286">
        <w:rPr>
          <w:sz w:val="28"/>
          <w:szCs w:val="28"/>
        </w:rPr>
        <w:t xml:space="preserve"> - это бесплатный пакет программ, однако новые версии выходят постоянно, расширяя функционал и улучшая безопасн</w:t>
      </w:r>
      <w:r w:rsidR="00475F78" w:rsidRPr="00194286">
        <w:rPr>
          <w:sz w:val="28"/>
          <w:szCs w:val="28"/>
        </w:rPr>
        <w:t xml:space="preserve">ость. Существуют специальные </w:t>
      </w:r>
      <w:r w:rsidRPr="00194286">
        <w:rPr>
          <w:sz w:val="28"/>
          <w:szCs w:val="28"/>
        </w:rPr>
        <w:t>платные версии, предназначенные для коммерческого использования. В бесплатной версии наибольший упор делается на скорост</w:t>
      </w:r>
      <w:r w:rsidR="00E40063" w:rsidRPr="00194286">
        <w:rPr>
          <w:sz w:val="28"/>
          <w:szCs w:val="28"/>
        </w:rPr>
        <w:t xml:space="preserve">ь и надежность, а не на полноту </w:t>
      </w:r>
      <w:r w:rsidRPr="00194286">
        <w:rPr>
          <w:sz w:val="28"/>
          <w:szCs w:val="28"/>
        </w:rPr>
        <w:t xml:space="preserve">функционала, который может стать и </w:t>
      </w:r>
      <w:r w:rsidR="00F82FCD" w:rsidRPr="00194286">
        <w:rPr>
          <w:sz w:val="28"/>
          <w:szCs w:val="28"/>
        </w:rPr>
        <w:t>достоинством,</w:t>
      </w:r>
      <w:r w:rsidRPr="00194286">
        <w:rPr>
          <w:sz w:val="28"/>
          <w:szCs w:val="28"/>
        </w:rPr>
        <w:t xml:space="preserve"> и недостатком - в зависимости от области внедрения.</w:t>
      </w:r>
    </w:p>
    <w:p w:rsidR="00E76EB0" w:rsidRPr="00194286" w:rsidRDefault="00E76EB0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94286">
        <w:rPr>
          <w:sz w:val="28"/>
          <w:szCs w:val="28"/>
        </w:rPr>
        <w:t xml:space="preserve">Разработку и поддержку </w:t>
      </w:r>
      <w:proofErr w:type="spellStart"/>
      <w:r w:rsidRPr="00194286">
        <w:rPr>
          <w:sz w:val="28"/>
          <w:szCs w:val="28"/>
        </w:rPr>
        <w:t>MySQL</w:t>
      </w:r>
      <w:proofErr w:type="spellEnd"/>
      <w:r w:rsidRPr="00194286">
        <w:rPr>
          <w:sz w:val="28"/>
          <w:szCs w:val="28"/>
        </w:rPr>
        <w:t xml:space="preserve"> осуществляет корпорация </w:t>
      </w:r>
      <w:proofErr w:type="spellStart"/>
      <w:r w:rsidRPr="00194286">
        <w:rPr>
          <w:sz w:val="28"/>
          <w:szCs w:val="28"/>
        </w:rPr>
        <w:t>Oracle</w:t>
      </w:r>
      <w:proofErr w:type="spellEnd"/>
      <w:r w:rsidRPr="00194286">
        <w:rPr>
          <w:sz w:val="28"/>
          <w:szCs w:val="28"/>
        </w:rPr>
        <w:t xml:space="preserve">, получившая права на торговую марку вместе с поглощённой </w:t>
      </w:r>
      <w:proofErr w:type="spellStart"/>
      <w:r w:rsidRPr="00194286">
        <w:rPr>
          <w:sz w:val="28"/>
          <w:szCs w:val="28"/>
        </w:rPr>
        <w:t>Sun</w:t>
      </w:r>
      <w:proofErr w:type="spellEnd"/>
      <w:r w:rsidRPr="00194286">
        <w:rPr>
          <w:sz w:val="28"/>
          <w:szCs w:val="28"/>
        </w:rPr>
        <w:t xml:space="preserve"> </w:t>
      </w:r>
      <w:proofErr w:type="spellStart"/>
      <w:r w:rsidRPr="00194286">
        <w:rPr>
          <w:sz w:val="28"/>
          <w:szCs w:val="28"/>
        </w:rPr>
        <w:t>Microsystems</w:t>
      </w:r>
      <w:proofErr w:type="spellEnd"/>
      <w:r w:rsidRPr="00194286">
        <w:rPr>
          <w:sz w:val="28"/>
          <w:szCs w:val="28"/>
        </w:rPr>
        <w:t xml:space="preserve">, которая ранее приобрела шведскую компанию </w:t>
      </w:r>
      <w:proofErr w:type="spellStart"/>
      <w:r w:rsidRPr="00194286">
        <w:rPr>
          <w:sz w:val="28"/>
          <w:szCs w:val="28"/>
        </w:rPr>
        <w:t>MySQL</w:t>
      </w:r>
      <w:proofErr w:type="spellEnd"/>
      <w:r w:rsidRPr="00194286">
        <w:rPr>
          <w:sz w:val="28"/>
          <w:szCs w:val="28"/>
        </w:rPr>
        <w:t xml:space="preserve"> AB. Продукт распространяется как под GNU </w:t>
      </w:r>
      <w:proofErr w:type="spellStart"/>
      <w:r w:rsidRPr="00194286">
        <w:rPr>
          <w:sz w:val="28"/>
          <w:szCs w:val="28"/>
        </w:rPr>
        <w:t>General</w:t>
      </w:r>
      <w:proofErr w:type="spellEnd"/>
      <w:r w:rsidRPr="00194286">
        <w:rPr>
          <w:sz w:val="28"/>
          <w:szCs w:val="28"/>
        </w:rPr>
        <w:t xml:space="preserve"> </w:t>
      </w:r>
      <w:proofErr w:type="spellStart"/>
      <w:r w:rsidRPr="00194286">
        <w:rPr>
          <w:sz w:val="28"/>
          <w:szCs w:val="28"/>
        </w:rPr>
        <w:t>Public</w:t>
      </w:r>
      <w:proofErr w:type="spellEnd"/>
      <w:r w:rsidRPr="00194286">
        <w:rPr>
          <w:sz w:val="28"/>
          <w:szCs w:val="28"/>
        </w:rPr>
        <w:t xml:space="preserve"> </w:t>
      </w:r>
      <w:proofErr w:type="spellStart"/>
      <w:r w:rsidRPr="00194286">
        <w:rPr>
          <w:sz w:val="28"/>
          <w:szCs w:val="28"/>
        </w:rPr>
        <w:t>License</w:t>
      </w:r>
      <w:proofErr w:type="spellEnd"/>
      <w:r w:rsidRPr="00194286">
        <w:rPr>
          <w:sz w:val="28"/>
          <w:szCs w:val="28"/>
        </w:rPr>
        <w:t>, так и под собственной коммерческой лицензией. Помимо этого, разработчики создают функциональность по заказу лицензионных пользователей. Именно благодаря такому заказу почти в самых ранних версиях появился механизм репликации.</w:t>
      </w:r>
    </w:p>
    <w:p w:rsidR="00E76EB0" w:rsidRPr="00194286" w:rsidRDefault="00E40063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94286">
        <w:rPr>
          <w:sz w:val="28"/>
          <w:szCs w:val="28"/>
        </w:rPr>
        <w:t xml:space="preserve">Эта СУБД </w:t>
      </w:r>
      <w:r w:rsidR="00E76EB0" w:rsidRPr="00194286">
        <w:rPr>
          <w:sz w:val="28"/>
          <w:szCs w:val="28"/>
        </w:rPr>
        <w:t xml:space="preserve">позволяет выбирать различные движки для системы хранения, которые позволяют менять функционал инструмента и выполнять обработку </w:t>
      </w:r>
      <w:r w:rsidR="00E76EB0" w:rsidRPr="00194286">
        <w:rPr>
          <w:sz w:val="28"/>
          <w:szCs w:val="28"/>
        </w:rPr>
        <w:lastRenderedPageBreak/>
        <w:t xml:space="preserve">данных, хранящихся в различных типах таблиц. Гибкость СУБД </w:t>
      </w:r>
      <w:proofErr w:type="spellStart"/>
      <w:r w:rsidR="00E76EB0" w:rsidRPr="00194286">
        <w:rPr>
          <w:sz w:val="28"/>
          <w:szCs w:val="28"/>
        </w:rPr>
        <w:t>MySQL</w:t>
      </w:r>
      <w:proofErr w:type="spellEnd"/>
      <w:r w:rsidR="00E76EB0" w:rsidRPr="00194286">
        <w:rPr>
          <w:sz w:val="28"/>
          <w:szCs w:val="28"/>
        </w:rPr>
        <w:t xml:space="preserve"> обеспечивается поддержкой большого количества типов таблиц: пользователи могут выбрать как таблицы типа </w:t>
      </w:r>
      <w:proofErr w:type="spellStart"/>
      <w:r w:rsidR="00E76EB0" w:rsidRPr="00194286">
        <w:rPr>
          <w:sz w:val="28"/>
          <w:szCs w:val="28"/>
        </w:rPr>
        <w:t>MyISAM</w:t>
      </w:r>
      <w:proofErr w:type="spellEnd"/>
      <w:r w:rsidR="00E76EB0" w:rsidRPr="00194286">
        <w:rPr>
          <w:sz w:val="28"/>
          <w:szCs w:val="28"/>
        </w:rPr>
        <w:t xml:space="preserve">, поддерживающие полнотекстовый поиск, так и таблицы </w:t>
      </w:r>
      <w:proofErr w:type="spellStart"/>
      <w:r w:rsidR="00E76EB0" w:rsidRPr="00194286">
        <w:rPr>
          <w:sz w:val="28"/>
          <w:szCs w:val="28"/>
        </w:rPr>
        <w:t>InnoDB</w:t>
      </w:r>
      <w:proofErr w:type="spellEnd"/>
      <w:r w:rsidR="00E76EB0" w:rsidRPr="00194286">
        <w:rPr>
          <w:sz w:val="28"/>
          <w:szCs w:val="28"/>
        </w:rPr>
        <w:t xml:space="preserve">, поддерживающие транзакции на уровне отдельных записей. Более того, СУБД </w:t>
      </w:r>
      <w:proofErr w:type="spellStart"/>
      <w:r w:rsidR="00E76EB0" w:rsidRPr="00194286">
        <w:rPr>
          <w:sz w:val="28"/>
          <w:szCs w:val="28"/>
        </w:rPr>
        <w:t>MySQL</w:t>
      </w:r>
      <w:proofErr w:type="spellEnd"/>
      <w:r w:rsidR="00E76EB0" w:rsidRPr="00194286">
        <w:rPr>
          <w:sz w:val="28"/>
          <w:szCs w:val="28"/>
        </w:rPr>
        <w:t xml:space="preserve"> поставляется со специальным типом таблиц EXAMPLE, демонстрирующим принципы создания новых типов таблиц. Благодаря открытой архитектуре и GPL-лицензированию, в СУБД </w:t>
      </w:r>
      <w:proofErr w:type="spellStart"/>
      <w:r w:rsidR="00E76EB0" w:rsidRPr="00194286">
        <w:rPr>
          <w:sz w:val="28"/>
          <w:szCs w:val="28"/>
        </w:rPr>
        <w:t>MySQL</w:t>
      </w:r>
      <w:proofErr w:type="spellEnd"/>
      <w:r w:rsidR="00E76EB0" w:rsidRPr="00194286">
        <w:rPr>
          <w:sz w:val="28"/>
          <w:szCs w:val="28"/>
        </w:rPr>
        <w:t xml:space="preserve"> постоянно появляются новые типы таблиц. Она также имеет простой в использовании интерфейс, и пакетные команды, которые позволяют удобно обрабатывать огромные объемы данных. Система невероятно надежна и не стремится подчинит</w:t>
      </w:r>
      <w:r w:rsidRPr="00194286">
        <w:rPr>
          <w:sz w:val="28"/>
          <w:szCs w:val="28"/>
        </w:rPr>
        <w:t xml:space="preserve">ь себе все доступные аппаратные </w:t>
      </w:r>
      <w:r w:rsidR="00E76EB0" w:rsidRPr="00194286">
        <w:rPr>
          <w:sz w:val="28"/>
          <w:szCs w:val="28"/>
        </w:rPr>
        <w:t>ресурсы.</w:t>
      </w:r>
    </w:p>
    <w:p w:rsidR="00E76EB0" w:rsidRPr="00194286" w:rsidRDefault="00E76EB0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94286">
        <w:rPr>
          <w:rStyle w:val="aa"/>
          <w:b w:val="0"/>
          <w:sz w:val="28"/>
          <w:szCs w:val="28"/>
        </w:rPr>
        <w:t>Достоинства</w:t>
      </w:r>
      <w:r w:rsidR="00F82FCD" w:rsidRPr="00194286">
        <w:rPr>
          <w:rStyle w:val="aa"/>
          <w:b w:val="0"/>
          <w:sz w:val="28"/>
          <w:szCs w:val="28"/>
        </w:rPr>
        <w:t>:</w:t>
      </w:r>
    </w:p>
    <w:p w:rsidR="00E76EB0" w:rsidRPr="00194286" w:rsidRDefault="00F82FCD" w:rsidP="00194286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р</w:t>
      </w:r>
      <w:r w:rsidR="00E40063" w:rsidRPr="00194286">
        <w:rPr>
          <w:rFonts w:ascii="Times New Roman" w:hAnsi="Times New Roman" w:cs="Times New Roman"/>
          <w:sz w:val="28"/>
          <w:szCs w:val="28"/>
        </w:rPr>
        <w:t xml:space="preserve">аспространяется </w:t>
      </w:r>
      <w:r w:rsidR="00E76EB0" w:rsidRPr="00194286">
        <w:rPr>
          <w:rFonts w:ascii="Times New Roman" w:hAnsi="Times New Roman" w:cs="Times New Roman"/>
          <w:sz w:val="28"/>
          <w:szCs w:val="28"/>
        </w:rPr>
        <w:t>бесплатно</w:t>
      </w:r>
      <w:r w:rsidRPr="00194286">
        <w:rPr>
          <w:rFonts w:ascii="Times New Roman" w:hAnsi="Times New Roman" w:cs="Times New Roman"/>
          <w:sz w:val="28"/>
          <w:szCs w:val="28"/>
        </w:rPr>
        <w:t>;</w:t>
      </w:r>
    </w:p>
    <w:p w:rsidR="00E76EB0" w:rsidRPr="00194286" w:rsidRDefault="00F82FCD" w:rsidP="00194286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п</w:t>
      </w:r>
      <w:r w:rsidR="00E76EB0" w:rsidRPr="00194286">
        <w:rPr>
          <w:rFonts w:ascii="Times New Roman" w:hAnsi="Times New Roman" w:cs="Times New Roman"/>
          <w:sz w:val="28"/>
          <w:szCs w:val="28"/>
        </w:rPr>
        <w:t>рекрасно документирована</w:t>
      </w:r>
      <w:r w:rsidRPr="00194286">
        <w:rPr>
          <w:rFonts w:ascii="Times New Roman" w:hAnsi="Times New Roman" w:cs="Times New Roman"/>
          <w:sz w:val="28"/>
          <w:szCs w:val="28"/>
        </w:rPr>
        <w:t>;</w:t>
      </w:r>
    </w:p>
    <w:p w:rsidR="00E76EB0" w:rsidRPr="00194286" w:rsidRDefault="00F82FCD" w:rsidP="00194286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п</w:t>
      </w:r>
      <w:r w:rsidR="00E40063" w:rsidRPr="00194286">
        <w:rPr>
          <w:rFonts w:ascii="Times New Roman" w:hAnsi="Times New Roman" w:cs="Times New Roman"/>
          <w:sz w:val="28"/>
          <w:szCs w:val="28"/>
        </w:rPr>
        <w:t xml:space="preserve">редлагает много функций, даже </w:t>
      </w:r>
      <w:r w:rsidR="00E76EB0" w:rsidRPr="00194286">
        <w:rPr>
          <w:rFonts w:ascii="Times New Roman" w:hAnsi="Times New Roman" w:cs="Times New Roman"/>
          <w:sz w:val="28"/>
          <w:szCs w:val="28"/>
        </w:rPr>
        <w:t>в бесплатной версии</w:t>
      </w:r>
      <w:r w:rsidRPr="00194286">
        <w:rPr>
          <w:rFonts w:ascii="Times New Roman" w:hAnsi="Times New Roman" w:cs="Times New Roman"/>
          <w:sz w:val="28"/>
          <w:szCs w:val="28"/>
        </w:rPr>
        <w:t>;</w:t>
      </w:r>
    </w:p>
    <w:p w:rsidR="00E76EB0" w:rsidRPr="00194286" w:rsidRDefault="00F82FCD" w:rsidP="00194286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п</w:t>
      </w:r>
      <w:r w:rsidR="00E76EB0" w:rsidRPr="00194286">
        <w:rPr>
          <w:rFonts w:ascii="Times New Roman" w:hAnsi="Times New Roman" w:cs="Times New Roman"/>
          <w:sz w:val="28"/>
          <w:szCs w:val="28"/>
        </w:rPr>
        <w:t xml:space="preserve">акет </w:t>
      </w:r>
      <w:proofErr w:type="spellStart"/>
      <w:r w:rsidR="00E76EB0" w:rsidRPr="00194286">
        <w:rPr>
          <w:rFonts w:ascii="Times New Roman" w:hAnsi="Times New Roman" w:cs="Times New Roman"/>
          <w:sz w:val="28"/>
          <w:szCs w:val="28"/>
        </w:rPr>
        <w:t>MySQL</w:t>
      </w:r>
      <w:proofErr w:type="spellEnd"/>
      <w:r w:rsidR="00E76EB0" w:rsidRPr="00194286">
        <w:rPr>
          <w:rFonts w:ascii="Times New Roman" w:hAnsi="Times New Roman" w:cs="Times New Roman"/>
          <w:sz w:val="28"/>
          <w:szCs w:val="28"/>
        </w:rPr>
        <w:t xml:space="preserve"> включен в стандартные </w:t>
      </w:r>
      <w:proofErr w:type="spellStart"/>
      <w:r w:rsidR="00E76EB0" w:rsidRPr="00194286">
        <w:rPr>
          <w:rFonts w:ascii="Times New Roman" w:hAnsi="Times New Roman" w:cs="Times New Roman"/>
          <w:sz w:val="28"/>
          <w:szCs w:val="28"/>
        </w:rPr>
        <w:t>репозитории</w:t>
      </w:r>
      <w:proofErr w:type="spellEnd"/>
      <w:r w:rsidR="00E76EB0" w:rsidRPr="00194286">
        <w:rPr>
          <w:rFonts w:ascii="Times New Roman" w:hAnsi="Times New Roman" w:cs="Times New Roman"/>
          <w:sz w:val="28"/>
          <w:szCs w:val="28"/>
        </w:rPr>
        <w:t xml:space="preserve"> наиболее распространённых дистрибутивов операционной системы </w:t>
      </w:r>
      <w:proofErr w:type="spellStart"/>
      <w:r w:rsidR="00E76EB0" w:rsidRPr="00194286">
        <w:rPr>
          <w:rFonts w:ascii="Times New Roman" w:hAnsi="Times New Roman" w:cs="Times New Roman"/>
          <w:sz w:val="28"/>
          <w:szCs w:val="28"/>
        </w:rPr>
        <w:t>Linux</w:t>
      </w:r>
      <w:proofErr w:type="spellEnd"/>
      <w:r w:rsidR="00E76EB0" w:rsidRPr="00194286">
        <w:rPr>
          <w:rFonts w:ascii="Times New Roman" w:hAnsi="Times New Roman" w:cs="Times New Roman"/>
          <w:sz w:val="28"/>
          <w:szCs w:val="28"/>
        </w:rPr>
        <w:t>, что позволяет устанавливать её элементарно</w:t>
      </w:r>
      <w:r w:rsidR="00CB3A07" w:rsidRPr="00194286">
        <w:rPr>
          <w:rFonts w:ascii="Times New Roman" w:hAnsi="Times New Roman" w:cs="Times New Roman"/>
          <w:sz w:val="28"/>
          <w:szCs w:val="28"/>
        </w:rPr>
        <w:t>;</w:t>
      </w:r>
    </w:p>
    <w:p w:rsidR="00E76EB0" w:rsidRPr="00194286" w:rsidRDefault="00F82FCD" w:rsidP="00194286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п</w:t>
      </w:r>
      <w:r w:rsidR="00E40063" w:rsidRPr="00194286">
        <w:rPr>
          <w:rFonts w:ascii="Times New Roman" w:hAnsi="Times New Roman" w:cs="Times New Roman"/>
          <w:sz w:val="28"/>
          <w:szCs w:val="28"/>
        </w:rPr>
        <w:t xml:space="preserve">оддерживает набор </w:t>
      </w:r>
      <w:r w:rsidR="00E76EB0" w:rsidRPr="00194286">
        <w:rPr>
          <w:rFonts w:ascii="Times New Roman" w:hAnsi="Times New Roman" w:cs="Times New Roman"/>
          <w:sz w:val="28"/>
          <w:szCs w:val="28"/>
        </w:rPr>
        <w:t>пользовательских интерфейсов</w:t>
      </w:r>
      <w:r w:rsidR="00CB3A07" w:rsidRPr="00194286">
        <w:rPr>
          <w:rFonts w:ascii="Times New Roman" w:hAnsi="Times New Roman" w:cs="Times New Roman"/>
          <w:sz w:val="28"/>
          <w:szCs w:val="28"/>
        </w:rPr>
        <w:t>;</w:t>
      </w:r>
    </w:p>
    <w:p w:rsidR="00E76EB0" w:rsidRPr="00194286" w:rsidRDefault="00F82FCD" w:rsidP="00194286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м</w:t>
      </w:r>
      <w:r w:rsidR="00E76EB0" w:rsidRPr="00194286">
        <w:rPr>
          <w:rFonts w:ascii="Times New Roman" w:hAnsi="Times New Roman" w:cs="Times New Roman"/>
          <w:sz w:val="28"/>
          <w:szCs w:val="28"/>
        </w:rPr>
        <w:t xml:space="preserve">ожет работать с другими базами данных, включая DB2 и </w:t>
      </w:r>
      <w:proofErr w:type="spellStart"/>
      <w:r w:rsidR="00E76EB0" w:rsidRPr="00194286">
        <w:rPr>
          <w:rFonts w:ascii="Times New Roman" w:hAnsi="Times New Roman" w:cs="Times New Roman"/>
          <w:sz w:val="28"/>
          <w:szCs w:val="28"/>
        </w:rPr>
        <w:t>Oracle</w:t>
      </w:r>
      <w:proofErr w:type="spellEnd"/>
      <w:r w:rsidR="00E76EB0" w:rsidRPr="00194286">
        <w:rPr>
          <w:rFonts w:ascii="Times New Roman" w:hAnsi="Times New Roman" w:cs="Times New Roman"/>
          <w:sz w:val="28"/>
          <w:szCs w:val="28"/>
        </w:rPr>
        <w:t>.</w:t>
      </w:r>
    </w:p>
    <w:p w:rsidR="00E76EB0" w:rsidRPr="00194286" w:rsidRDefault="00E76EB0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94286">
        <w:rPr>
          <w:rStyle w:val="aa"/>
          <w:b w:val="0"/>
          <w:sz w:val="28"/>
          <w:szCs w:val="28"/>
        </w:rPr>
        <w:t>Недостатки</w:t>
      </w:r>
      <w:r w:rsidR="00CB3A07" w:rsidRPr="00194286">
        <w:rPr>
          <w:rStyle w:val="aa"/>
          <w:b w:val="0"/>
          <w:sz w:val="28"/>
          <w:szCs w:val="28"/>
        </w:rPr>
        <w:t>:</w:t>
      </w:r>
    </w:p>
    <w:p w:rsidR="00E76EB0" w:rsidRPr="00194286" w:rsidRDefault="00CB3A07" w:rsidP="00194286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п</w:t>
      </w:r>
      <w:r w:rsidR="00E76EB0" w:rsidRPr="00194286">
        <w:rPr>
          <w:rFonts w:ascii="Times New Roman" w:hAnsi="Times New Roman" w:cs="Times New Roman"/>
          <w:sz w:val="28"/>
          <w:szCs w:val="28"/>
        </w:rPr>
        <w:t xml:space="preserve">ридётся потратить много времени и усилий, чтобы заставить </w:t>
      </w:r>
      <w:proofErr w:type="spellStart"/>
      <w:r w:rsidR="00E76EB0" w:rsidRPr="00194286">
        <w:rPr>
          <w:rFonts w:ascii="Times New Roman" w:hAnsi="Times New Roman" w:cs="Times New Roman"/>
          <w:sz w:val="28"/>
          <w:szCs w:val="28"/>
        </w:rPr>
        <w:t>MySQL</w:t>
      </w:r>
      <w:proofErr w:type="spellEnd"/>
      <w:r w:rsidR="00E76EB0" w:rsidRPr="00194286">
        <w:rPr>
          <w:rFonts w:ascii="Times New Roman" w:hAnsi="Times New Roman" w:cs="Times New Roman"/>
          <w:sz w:val="28"/>
          <w:szCs w:val="28"/>
        </w:rPr>
        <w:t xml:space="preserve"> выполнять несложные задачи, хотя другие системы делают это автоматически, </w:t>
      </w:r>
      <w:r w:rsidR="009C6657" w:rsidRPr="00194286">
        <w:rPr>
          <w:rFonts w:ascii="Times New Roman" w:hAnsi="Times New Roman" w:cs="Times New Roman"/>
          <w:sz w:val="28"/>
          <w:szCs w:val="28"/>
        </w:rPr>
        <w:t>например</w:t>
      </w:r>
      <w:r w:rsidR="00E76EB0" w:rsidRPr="00194286">
        <w:rPr>
          <w:rFonts w:ascii="Times New Roman" w:hAnsi="Times New Roman" w:cs="Times New Roman"/>
          <w:sz w:val="28"/>
          <w:szCs w:val="28"/>
        </w:rPr>
        <w:t>: создавать инкрементные резервные копии</w:t>
      </w:r>
      <w:r w:rsidRPr="00194286">
        <w:rPr>
          <w:rFonts w:ascii="Times New Roman" w:hAnsi="Times New Roman" w:cs="Times New Roman"/>
          <w:sz w:val="28"/>
          <w:szCs w:val="28"/>
        </w:rPr>
        <w:t>;</w:t>
      </w:r>
    </w:p>
    <w:p w:rsidR="00E76EB0" w:rsidRPr="00194286" w:rsidRDefault="00CB3A07" w:rsidP="00194286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о</w:t>
      </w:r>
      <w:r w:rsidR="00E76EB0" w:rsidRPr="00194286">
        <w:rPr>
          <w:rFonts w:ascii="Times New Roman" w:hAnsi="Times New Roman" w:cs="Times New Roman"/>
          <w:sz w:val="28"/>
          <w:szCs w:val="28"/>
        </w:rPr>
        <w:t>тсутствует встроенная поддержка XML или OLAP</w:t>
      </w:r>
      <w:r w:rsidRPr="00194286">
        <w:rPr>
          <w:rFonts w:ascii="Times New Roman" w:hAnsi="Times New Roman" w:cs="Times New Roman"/>
          <w:sz w:val="28"/>
          <w:szCs w:val="28"/>
        </w:rPr>
        <w:t>;</w:t>
      </w:r>
    </w:p>
    <w:p w:rsidR="00E76EB0" w:rsidRPr="00194286" w:rsidRDefault="00CB3A07" w:rsidP="00194286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д</w:t>
      </w:r>
      <w:r w:rsidR="00E76EB0" w:rsidRPr="00194286">
        <w:rPr>
          <w:rFonts w:ascii="Times New Roman" w:hAnsi="Times New Roman" w:cs="Times New Roman"/>
          <w:sz w:val="28"/>
          <w:szCs w:val="28"/>
        </w:rPr>
        <w:t>ля бесплатной версии доступна только платная поддержка.</w:t>
      </w:r>
      <w:r w:rsidR="00086E1A" w:rsidRPr="00194286">
        <w:rPr>
          <w:rStyle w:val="af2"/>
          <w:rFonts w:ascii="Times New Roman" w:hAnsi="Times New Roman" w:cs="Times New Roman"/>
          <w:sz w:val="28"/>
          <w:szCs w:val="28"/>
        </w:rPr>
        <w:footnoteReference w:id="6"/>
      </w:r>
    </w:p>
    <w:p w:rsidR="00E76EB0" w:rsidRPr="00194286" w:rsidRDefault="00CB3A07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194286">
        <w:rPr>
          <w:sz w:val="28"/>
          <w:szCs w:val="28"/>
        </w:rPr>
        <w:t>PostgreSQL</w:t>
      </w:r>
      <w:proofErr w:type="spellEnd"/>
      <w:r w:rsidRPr="00194286">
        <w:rPr>
          <w:sz w:val="28"/>
          <w:szCs w:val="28"/>
        </w:rPr>
        <w:t xml:space="preserve"> является одним из</w:t>
      </w:r>
      <w:r w:rsidR="00E76EB0" w:rsidRPr="00194286">
        <w:rPr>
          <w:sz w:val="28"/>
          <w:szCs w:val="28"/>
        </w:rPr>
        <w:t xml:space="preserve"> бесплатных популярных вариантов СУБД, часто используется для ведения баз данных веб-сайтов. Это была одна из первых </w:t>
      </w:r>
      <w:r w:rsidR="00E76EB0" w:rsidRPr="00194286">
        <w:rPr>
          <w:sz w:val="28"/>
          <w:szCs w:val="28"/>
        </w:rPr>
        <w:lastRenderedPageBreak/>
        <w:t xml:space="preserve">разработанных систем управления базами данных, поэтому в настоящее время она хорошо развита, и позволяет пользователям управлять как структурированными, так и неструктурированными данными. Может быть использован на большинстве основных платформ, включая </w:t>
      </w:r>
      <w:proofErr w:type="spellStart"/>
      <w:r w:rsidR="00E76EB0" w:rsidRPr="00194286">
        <w:rPr>
          <w:sz w:val="28"/>
          <w:szCs w:val="28"/>
        </w:rPr>
        <w:t>Linux</w:t>
      </w:r>
      <w:proofErr w:type="spellEnd"/>
      <w:r w:rsidR="00E76EB0" w:rsidRPr="00194286">
        <w:rPr>
          <w:sz w:val="28"/>
          <w:szCs w:val="28"/>
        </w:rPr>
        <w:t>. Прекрасно справляется с задачами импорта информации из других типов баз данных с помощью собственного инструментария.</w:t>
      </w:r>
    </w:p>
    <w:p w:rsidR="00E76EB0" w:rsidRPr="00194286" w:rsidRDefault="00E40063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94286">
        <w:rPr>
          <w:sz w:val="28"/>
          <w:szCs w:val="28"/>
        </w:rPr>
        <w:t xml:space="preserve">Движок БД </w:t>
      </w:r>
      <w:r w:rsidR="00E76EB0" w:rsidRPr="00194286">
        <w:rPr>
          <w:sz w:val="28"/>
          <w:szCs w:val="28"/>
        </w:rPr>
        <w:t>может быть размещен в ряде сред, в том числе виртуальных, физи</w:t>
      </w:r>
      <w:r w:rsidRPr="00194286">
        <w:rPr>
          <w:sz w:val="28"/>
          <w:szCs w:val="28"/>
        </w:rPr>
        <w:t xml:space="preserve">ческих и облачных. </w:t>
      </w:r>
    </w:p>
    <w:p w:rsidR="00E76EB0" w:rsidRPr="00194286" w:rsidRDefault="00E76EB0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94286">
        <w:rPr>
          <w:rStyle w:val="aa"/>
          <w:b w:val="0"/>
          <w:sz w:val="28"/>
          <w:szCs w:val="28"/>
        </w:rPr>
        <w:t>Достоинства</w:t>
      </w:r>
      <w:r w:rsidR="00CB3A07" w:rsidRPr="00194286">
        <w:rPr>
          <w:rStyle w:val="aa"/>
          <w:b w:val="0"/>
          <w:sz w:val="28"/>
          <w:szCs w:val="28"/>
        </w:rPr>
        <w:t>:</w:t>
      </w:r>
    </w:p>
    <w:p w:rsidR="00E76EB0" w:rsidRPr="00194286" w:rsidRDefault="00CB3A07" w:rsidP="00194286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я</w:t>
      </w:r>
      <w:r w:rsidR="00E76EB0" w:rsidRPr="00194286">
        <w:rPr>
          <w:rFonts w:ascii="Times New Roman" w:hAnsi="Times New Roman" w:cs="Times New Roman"/>
          <w:sz w:val="28"/>
          <w:szCs w:val="28"/>
        </w:rPr>
        <w:t>вл</w:t>
      </w:r>
      <w:r w:rsidR="00E40063" w:rsidRPr="00194286">
        <w:rPr>
          <w:rFonts w:ascii="Times New Roman" w:hAnsi="Times New Roman" w:cs="Times New Roman"/>
          <w:sz w:val="28"/>
          <w:szCs w:val="28"/>
        </w:rPr>
        <w:t>яется масштабируем</w:t>
      </w:r>
      <w:r w:rsidRPr="00194286">
        <w:rPr>
          <w:rFonts w:ascii="Times New Roman" w:hAnsi="Times New Roman" w:cs="Times New Roman"/>
          <w:sz w:val="28"/>
          <w:szCs w:val="28"/>
        </w:rPr>
        <w:t>ой</w:t>
      </w:r>
      <w:r w:rsidR="00E40063" w:rsidRPr="00194286">
        <w:rPr>
          <w:rFonts w:ascii="Times New Roman" w:hAnsi="Times New Roman" w:cs="Times New Roman"/>
          <w:sz w:val="28"/>
          <w:szCs w:val="28"/>
        </w:rPr>
        <w:t xml:space="preserve"> и способ</w:t>
      </w:r>
      <w:r w:rsidRPr="00194286">
        <w:rPr>
          <w:rFonts w:ascii="Times New Roman" w:hAnsi="Times New Roman" w:cs="Times New Roman"/>
          <w:sz w:val="28"/>
          <w:szCs w:val="28"/>
        </w:rPr>
        <w:t>на</w:t>
      </w:r>
      <w:r w:rsidR="00E40063" w:rsidRPr="00194286">
        <w:rPr>
          <w:rFonts w:ascii="Times New Roman" w:hAnsi="Times New Roman" w:cs="Times New Roman"/>
          <w:sz w:val="28"/>
          <w:szCs w:val="28"/>
        </w:rPr>
        <w:t xml:space="preserve"> </w:t>
      </w:r>
      <w:r w:rsidR="00E76EB0" w:rsidRPr="00194286">
        <w:rPr>
          <w:rFonts w:ascii="Times New Roman" w:hAnsi="Times New Roman" w:cs="Times New Roman"/>
          <w:sz w:val="28"/>
          <w:szCs w:val="28"/>
        </w:rPr>
        <w:t>обрабатывать терабайты данных</w:t>
      </w:r>
      <w:r w:rsidRPr="00194286">
        <w:rPr>
          <w:rFonts w:ascii="Times New Roman" w:hAnsi="Times New Roman" w:cs="Times New Roman"/>
          <w:sz w:val="28"/>
          <w:szCs w:val="28"/>
        </w:rPr>
        <w:t>;</w:t>
      </w:r>
    </w:p>
    <w:p w:rsidR="00E76EB0" w:rsidRPr="00194286" w:rsidRDefault="00CB3A07" w:rsidP="00194286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п</w:t>
      </w:r>
      <w:r w:rsidR="00E76EB0" w:rsidRPr="00194286">
        <w:rPr>
          <w:rFonts w:ascii="Times New Roman" w:hAnsi="Times New Roman" w:cs="Times New Roman"/>
          <w:sz w:val="28"/>
          <w:szCs w:val="28"/>
        </w:rPr>
        <w:t xml:space="preserve">оддерживает формат </w:t>
      </w:r>
      <w:proofErr w:type="spellStart"/>
      <w:r w:rsidR="00E76EB0" w:rsidRPr="00194286">
        <w:rPr>
          <w:rFonts w:ascii="Times New Roman" w:hAnsi="Times New Roman" w:cs="Times New Roman"/>
          <w:sz w:val="28"/>
          <w:szCs w:val="28"/>
        </w:rPr>
        <w:t>json</w:t>
      </w:r>
      <w:proofErr w:type="spellEnd"/>
      <w:r w:rsidRPr="00194286">
        <w:rPr>
          <w:rFonts w:ascii="Times New Roman" w:hAnsi="Times New Roman" w:cs="Times New Roman"/>
          <w:sz w:val="28"/>
          <w:szCs w:val="28"/>
        </w:rPr>
        <w:t>;</w:t>
      </w:r>
    </w:p>
    <w:p w:rsidR="00E76EB0" w:rsidRPr="00194286" w:rsidRDefault="00CB3A07" w:rsidP="00194286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с</w:t>
      </w:r>
      <w:r w:rsidR="00E76EB0" w:rsidRPr="00194286">
        <w:rPr>
          <w:rFonts w:ascii="Times New Roman" w:hAnsi="Times New Roman" w:cs="Times New Roman"/>
          <w:sz w:val="28"/>
          <w:szCs w:val="28"/>
        </w:rPr>
        <w:t>уществует множество предопределенных функций</w:t>
      </w:r>
      <w:r w:rsidRPr="00194286">
        <w:rPr>
          <w:rFonts w:ascii="Times New Roman" w:hAnsi="Times New Roman" w:cs="Times New Roman"/>
          <w:sz w:val="28"/>
          <w:szCs w:val="28"/>
        </w:rPr>
        <w:t>;</w:t>
      </w:r>
    </w:p>
    <w:p w:rsidR="00E76EB0" w:rsidRPr="00194286" w:rsidRDefault="00CB3A07" w:rsidP="00194286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д</w:t>
      </w:r>
      <w:r w:rsidR="00E76EB0" w:rsidRPr="00194286">
        <w:rPr>
          <w:rFonts w:ascii="Times New Roman" w:hAnsi="Times New Roman" w:cs="Times New Roman"/>
          <w:sz w:val="28"/>
          <w:szCs w:val="28"/>
        </w:rPr>
        <w:t>оступен ряд интерфейсов.</w:t>
      </w:r>
    </w:p>
    <w:p w:rsidR="00E76EB0" w:rsidRPr="00194286" w:rsidRDefault="00E76EB0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94286">
        <w:rPr>
          <w:rStyle w:val="aa"/>
          <w:b w:val="0"/>
          <w:sz w:val="28"/>
          <w:szCs w:val="28"/>
        </w:rPr>
        <w:t>Недостатки</w:t>
      </w:r>
      <w:r w:rsidR="00CB3A07" w:rsidRPr="00194286">
        <w:rPr>
          <w:rStyle w:val="aa"/>
          <w:b w:val="0"/>
          <w:sz w:val="28"/>
          <w:szCs w:val="28"/>
        </w:rPr>
        <w:t>:</w:t>
      </w:r>
    </w:p>
    <w:p w:rsidR="00E76EB0" w:rsidRPr="00194286" w:rsidRDefault="00CB3A07" w:rsidP="00194286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д</w:t>
      </w:r>
      <w:r w:rsidR="00E40063" w:rsidRPr="00194286">
        <w:rPr>
          <w:rFonts w:ascii="Times New Roman" w:hAnsi="Times New Roman" w:cs="Times New Roman"/>
          <w:sz w:val="28"/>
          <w:szCs w:val="28"/>
        </w:rPr>
        <w:t xml:space="preserve">окументация туманна, поэтому, </w:t>
      </w:r>
      <w:r w:rsidR="00E76EB0" w:rsidRPr="00194286">
        <w:rPr>
          <w:rFonts w:ascii="Times New Roman" w:hAnsi="Times New Roman" w:cs="Times New Roman"/>
          <w:sz w:val="28"/>
          <w:szCs w:val="28"/>
        </w:rPr>
        <w:t>возможно, ответы на некоторые вопросы придется искать в интернете</w:t>
      </w:r>
      <w:r w:rsidRPr="00194286">
        <w:rPr>
          <w:rFonts w:ascii="Times New Roman" w:hAnsi="Times New Roman" w:cs="Times New Roman"/>
          <w:sz w:val="28"/>
          <w:szCs w:val="28"/>
        </w:rPr>
        <w:t>;</w:t>
      </w:r>
    </w:p>
    <w:p w:rsidR="00E76EB0" w:rsidRPr="00194286" w:rsidRDefault="00CB3A07" w:rsidP="00194286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к</w:t>
      </w:r>
      <w:r w:rsidR="00E76EB0" w:rsidRPr="00194286">
        <w:rPr>
          <w:rFonts w:ascii="Times New Roman" w:hAnsi="Times New Roman" w:cs="Times New Roman"/>
          <w:sz w:val="28"/>
          <w:szCs w:val="28"/>
        </w:rPr>
        <w:t>онфигурация может смутить неподготовленного пользователя</w:t>
      </w:r>
      <w:r w:rsidRPr="00194286">
        <w:rPr>
          <w:rFonts w:ascii="Times New Roman" w:hAnsi="Times New Roman" w:cs="Times New Roman"/>
          <w:sz w:val="28"/>
          <w:szCs w:val="28"/>
        </w:rPr>
        <w:t>;</w:t>
      </w:r>
    </w:p>
    <w:p w:rsidR="00E76EB0" w:rsidRPr="00194286" w:rsidRDefault="00CB3A07" w:rsidP="00194286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с</w:t>
      </w:r>
      <w:r w:rsidR="00E76EB0" w:rsidRPr="00194286">
        <w:rPr>
          <w:rFonts w:ascii="Times New Roman" w:hAnsi="Times New Roman" w:cs="Times New Roman"/>
          <w:sz w:val="28"/>
          <w:szCs w:val="28"/>
        </w:rPr>
        <w:t>корость работы может падать во время проведения п</w:t>
      </w:r>
      <w:r w:rsidR="00E40063" w:rsidRPr="00194286">
        <w:rPr>
          <w:rFonts w:ascii="Times New Roman" w:hAnsi="Times New Roman" w:cs="Times New Roman"/>
          <w:sz w:val="28"/>
          <w:szCs w:val="28"/>
        </w:rPr>
        <w:t xml:space="preserve">акетных </w:t>
      </w:r>
      <w:r w:rsidR="00E76EB0" w:rsidRPr="00194286">
        <w:rPr>
          <w:rFonts w:ascii="Times New Roman" w:hAnsi="Times New Roman" w:cs="Times New Roman"/>
          <w:sz w:val="28"/>
          <w:szCs w:val="28"/>
        </w:rPr>
        <w:t>операций или выполнения запросов чтения.</w:t>
      </w:r>
    </w:p>
    <w:p w:rsidR="00724E4E" w:rsidRPr="00194286" w:rsidRDefault="00724E4E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194286">
        <w:rPr>
          <w:color w:val="000000"/>
          <w:sz w:val="28"/>
          <w:szCs w:val="28"/>
        </w:rPr>
        <w:t>Microsoft</w:t>
      </w:r>
      <w:proofErr w:type="spellEnd"/>
      <w:r w:rsidRPr="00194286">
        <w:rPr>
          <w:color w:val="000000"/>
          <w:sz w:val="28"/>
          <w:szCs w:val="28"/>
        </w:rPr>
        <w:t xml:space="preserve"> </w:t>
      </w:r>
      <w:proofErr w:type="spellStart"/>
      <w:r w:rsidRPr="00194286">
        <w:rPr>
          <w:color w:val="000000"/>
          <w:sz w:val="28"/>
          <w:szCs w:val="28"/>
        </w:rPr>
        <w:t>Access</w:t>
      </w:r>
      <w:proofErr w:type="spellEnd"/>
      <w:r w:rsidRPr="00194286">
        <w:rPr>
          <w:color w:val="000000"/>
          <w:sz w:val="28"/>
          <w:szCs w:val="28"/>
        </w:rPr>
        <w:t xml:space="preserve"> можно рассматривать, как систему, сочетающую в себе средства разработки баз данных, и механизм визуального объектно-ориентированного программирования – </w:t>
      </w:r>
      <w:proofErr w:type="spellStart"/>
      <w:r w:rsidRPr="00194286">
        <w:rPr>
          <w:color w:val="000000"/>
          <w:sz w:val="28"/>
          <w:szCs w:val="28"/>
        </w:rPr>
        <w:t>Microsoft</w:t>
      </w:r>
      <w:proofErr w:type="spellEnd"/>
      <w:r w:rsidRPr="00194286">
        <w:rPr>
          <w:color w:val="000000"/>
          <w:sz w:val="28"/>
          <w:szCs w:val="28"/>
        </w:rPr>
        <w:t xml:space="preserve"> </w:t>
      </w:r>
      <w:proofErr w:type="spellStart"/>
      <w:r w:rsidRPr="00194286">
        <w:rPr>
          <w:color w:val="000000"/>
          <w:sz w:val="28"/>
          <w:szCs w:val="28"/>
        </w:rPr>
        <w:t>Visual</w:t>
      </w:r>
      <w:proofErr w:type="spellEnd"/>
      <w:r w:rsidRPr="00194286">
        <w:rPr>
          <w:color w:val="000000"/>
          <w:sz w:val="28"/>
          <w:szCs w:val="28"/>
        </w:rPr>
        <w:t xml:space="preserve"> </w:t>
      </w:r>
      <w:proofErr w:type="spellStart"/>
      <w:r w:rsidRPr="00194286">
        <w:rPr>
          <w:color w:val="000000"/>
          <w:sz w:val="28"/>
          <w:szCs w:val="28"/>
        </w:rPr>
        <w:t>Basic</w:t>
      </w:r>
      <w:proofErr w:type="spellEnd"/>
      <w:r w:rsidRPr="00194286">
        <w:rPr>
          <w:color w:val="000000"/>
          <w:sz w:val="28"/>
          <w:szCs w:val="28"/>
        </w:rPr>
        <w:t xml:space="preserve"> </w:t>
      </w:r>
      <w:proofErr w:type="spellStart"/>
      <w:r w:rsidRPr="00194286">
        <w:rPr>
          <w:color w:val="000000"/>
          <w:sz w:val="28"/>
          <w:szCs w:val="28"/>
        </w:rPr>
        <w:t>For</w:t>
      </w:r>
      <w:proofErr w:type="spellEnd"/>
      <w:r w:rsidRPr="00194286">
        <w:rPr>
          <w:color w:val="000000"/>
          <w:sz w:val="28"/>
          <w:szCs w:val="28"/>
        </w:rPr>
        <w:t xml:space="preserve"> </w:t>
      </w:r>
      <w:proofErr w:type="spellStart"/>
      <w:r w:rsidRPr="00194286">
        <w:rPr>
          <w:color w:val="000000"/>
          <w:sz w:val="28"/>
          <w:szCs w:val="28"/>
        </w:rPr>
        <w:t>Applications</w:t>
      </w:r>
      <w:proofErr w:type="spellEnd"/>
      <w:r w:rsidRPr="00194286">
        <w:rPr>
          <w:color w:val="000000"/>
          <w:sz w:val="28"/>
          <w:szCs w:val="28"/>
        </w:rPr>
        <w:t xml:space="preserve"> (VBA).</w:t>
      </w:r>
    </w:p>
    <w:p w:rsidR="00724E4E" w:rsidRPr="00194286" w:rsidRDefault="00724E4E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 xml:space="preserve">Эта программа работает под управлением операционной системы </w:t>
      </w:r>
      <w:proofErr w:type="spellStart"/>
      <w:r w:rsidRPr="00194286">
        <w:rPr>
          <w:color w:val="000000"/>
          <w:sz w:val="28"/>
          <w:szCs w:val="28"/>
        </w:rPr>
        <w:t>Windows</w:t>
      </w:r>
      <w:proofErr w:type="spellEnd"/>
      <w:r w:rsidRPr="00194286">
        <w:rPr>
          <w:color w:val="000000"/>
          <w:sz w:val="28"/>
          <w:szCs w:val="28"/>
        </w:rPr>
        <w:t xml:space="preserve">, разработанной фирмой </w:t>
      </w:r>
      <w:proofErr w:type="spellStart"/>
      <w:r w:rsidRPr="00194286">
        <w:rPr>
          <w:color w:val="000000"/>
          <w:sz w:val="28"/>
          <w:szCs w:val="28"/>
        </w:rPr>
        <w:t>Microsoft</w:t>
      </w:r>
      <w:proofErr w:type="spellEnd"/>
      <w:r w:rsidRPr="00194286">
        <w:rPr>
          <w:color w:val="000000"/>
          <w:sz w:val="28"/>
          <w:szCs w:val="28"/>
        </w:rPr>
        <w:t xml:space="preserve">. Графический интерфейс </w:t>
      </w:r>
      <w:proofErr w:type="spellStart"/>
      <w:r w:rsidRPr="00194286">
        <w:rPr>
          <w:color w:val="000000"/>
          <w:sz w:val="28"/>
          <w:szCs w:val="28"/>
        </w:rPr>
        <w:t>Windows</w:t>
      </w:r>
      <w:proofErr w:type="spellEnd"/>
      <w:r w:rsidRPr="00194286">
        <w:rPr>
          <w:color w:val="000000"/>
          <w:sz w:val="28"/>
          <w:szCs w:val="28"/>
        </w:rPr>
        <w:t xml:space="preserve"> облегчает работу пользователя, обеспечивает подачу информации в форме, удобной для зрительного восприятия, позволяет выбрать объекты и данные, необходимые для обработки. Обеспечивает дружественный интерфейс и простоту настройки, </w:t>
      </w:r>
      <w:r w:rsidRPr="00194286">
        <w:rPr>
          <w:color w:val="000000"/>
          <w:sz w:val="28"/>
          <w:szCs w:val="28"/>
        </w:rPr>
        <w:lastRenderedPageBreak/>
        <w:t xml:space="preserve">эффективные средства создания таблиц, форм, запросов и отчетов, а также возможность решения большинства </w:t>
      </w:r>
      <w:r w:rsidR="00174EA9" w:rsidRPr="00194286">
        <w:rPr>
          <w:color w:val="000000"/>
          <w:sz w:val="28"/>
          <w:szCs w:val="28"/>
        </w:rPr>
        <w:t>практических задач на базе VBA.</w:t>
      </w:r>
    </w:p>
    <w:p w:rsidR="003230B5" w:rsidRPr="00194286" w:rsidRDefault="003230B5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 xml:space="preserve">Интерфейс пользователя </w:t>
      </w:r>
      <w:proofErr w:type="spellStart"/>
      <w:r w:rsidRPr="00194286">
        <w:rPr>
          <w:color w:val="000000"/>
          <w:sz w:val="28"/>
          <w:szCs w:val="28"/>
        </w:rPr>
        <w:t>Access</w:t>
      </w:r>
      <w:proofErr w:type="spellEnd"/>
      <w:r w:rsidRPr="00194286">
        <w:rPr>
          <w:color w:val="000000"/>
          <w:sz w:val="28"/>
          <w:szCs w:val="28"/>
        </w:rPr>
        <w:t xml:space="preserve"> 2010 более современный</w:t>
      </w:r>
      <w:r w:rsidR="00DC0326" w:rsidRPr="00194286">
        <w:rPr>
          <w:color w:val="000000"/>
          <w:sz w:val="28"/>
          <w:szCs w:val="28"/>
        </w:rPr>
        <w:t>, прозрачен и интуитивно понятен. В</w:t>
      </w:r>
      <w:r w:rsidRPr="00194286">
        <w:rPr>
          <w:color w:val="000000"/>
          <w:sz w:val="28"/>
          <w:szCs w:val="28"/>
        </w:rPr>
        <w:t xml:space="preserve"> процессе работы со средой возможна интеграция с другими популярными продуктами фирмы </w:t>
      </w:r>
      <w:proofErr w:type="spellStart"/>
      <w:r w:rsidRPr="00194286">
        <w:rPr>
          <w:color w:val="000000"/>
          <w:sz w:val="28"/>
          <w:szCs w:val="28"/>
        </w:rPr>
        <w:t>Microsoft</w:t>
      </w:r>
      <w:proofErr w:type="spellEnd"/>
      <w:r w:rsidR="00DC0326" w:rsidRPr="00194286">
        <w:rPr>
          <w:color w:val="000000"/>
          <w:sz w:val="28"/>
          <w:szCs w:val="28"/>
        </w:rPr>
        <w:t xml:space="preserve">. </w:t>
      </w:r>
      <w:r w:rsidRPr="00194286">
        <w:rPr>
          <w:color w:val="000000"/>
          <w:sz w:val="28"/>
          <w:szCs w:val="28"/>
        </w:rPr>
        <w:t xml:space="preserve">В среде </w:t>
      </w:r>
      <w:proofErr w:type="spellStart"/>
      <w:r w:rsidRPr="00194286">
        <w:rPr>
          <w:color w:val="000000"/>
          <w:sz w:val="28"/>
          <w:szCs w:val="28"/>
        </w:rPr>
        <w:t>Access</w:t>
      </w:r>
      <w:proofErr w:type="spellEnd"/>
      <w:r w:rsidRPr="00194286">
        <w:rPr>
          <w:color w:val="000000"/>
          <w:sz w:val="28"/>
          <w:szCs w:val="28"/>
        </w:rPr>
        <w:t xml:space="preserve"> реализована поддержка защиты данн</w:t>
      </w:r>
      <w:r w:rsidR="00DC0326" w:rsidRPr="00194286">
        <w:rPr>
          <w:color w:val="000000"/>
          <w:sz w:val="28"/>
          <w:szCs w:val="28"/>
        </w:rPr>
        <w:t>ых в таблицах на уровне записи</w:t>
      </w:r>
      <w:r w:rsidRPr="00194286">
        <w:rPr>
          <w:color w:val="000000"/>
          <w:sz w:val="28"/>
          <w:szCs w:val="28"/>
        </w:rPr>
        <w:t>, имеются средства организации работы с базами данных в рабочей</w:t>
      </w:r>
      <w:r w:rsidR="00DC0326" w:rsidRPr="00194286">
        <w:rPr>
          <w:color w:val="000000"/>
          <w:sz w:val="28"/>
          <w:szCs w:val="28"/>
        </w:rPr>
        <w:t xml:space="preserve"> группе</w:t>
      </w:r>
      <w:r w:rsidRPr="00194286">
        <w:rPr>
          <w:color w:val="000000"/>
          <w:sz w:val="28"/>
          <w:szCs w:val="28"/>
        </w:rPr>
        <w:t>.</w:t>
      </w:r>
      <w:r w:rsidR="00DC0326" w:rsidRPr="00194286">
        <w:rPr>
          <w:color w:val="000000"/>
          <w:sz w:val="28"/>
          <w:szCs w:val="28"/>
        </w:rPr>
        <w:t xml:space="preserve"> </w:t>
      </w:r>
      <w:r w:rsidRPr="00194286">
        <w:rPr>
          <w:color w:val="000000"/>
          <w:sz w:val="28"/>
          <w:szCs w:val="28"/>
        </w:rPr>
        <w:t>Существует специальный мастер защиты данных. Окно базы данных содержит систематизированные объекты базы данных – таблицы, запросы, формы, отчеты, макросы и модули.</w:t>
      </w:r>
      <w:r w:rsidR="00086E1A" w:rsidRPr="00194286">
        <w:rPr>
          <w:rStyle w:val="af2"/>
          <w:color w:val="000000"/>
          <w:sz w:val="28"/>
          <w:szCs w:val="28"/>
        </w:rPr>
        <w:footnoteReference w:id="7"/>
      </w:r>
    </w:p>
    <w:p w:rsidR="003230B5" w:rsidRPr="00194286" w:rsidRDefault="003230B5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 xml:space="preserve">В отличие от других СУБД, </w:t>
      </w:r>
      <w:proofErr w:type="spellStart"/>
      <w:r w:rsidRPr="00194286">
        <w:rPr>
          <w:color w:val="000000"/>
          <w:sz w:val="28"/>
          <w:szCs w:val="28"/>
        </w:rPr>
        <w:t>Access</w:t>
      </w:r>
      <w:proofErr w:type="spellEnd"/>
      <w:r w:rsidRPr="00194286">
        <w:rPr>
          <w:color w:val="000000"/>
          <w:sz w:val="28"/>
          <w:szCs w:val="28"/>
        </w:rPr>
        <w:t xml:space="preserve"> хранит всю информацию в одном файле, хотя и распределяется по разным таблицам. </w:t>
      </w:r>
      <w:proofErr w:type="spellStart"/>
      <w:r w:rsidRPr="00194286">
        <w:rPr>
          <w:color w:val="000000"/>
          <w:sz w:val="28"/>
          <w:szCs w:val="28"/>
        </w:rPr>
        <w:t>Access</w:t>
      </w:r>
      <w:proofErr w:type="spellEnd"/>
      <w:r w:rsidRPr="00194286">
        <w:rPr>
          <w:color w:val="000000"/>
          <w:sz w:val="28"/>
          <w:szCs w:val="28"/>
        </w:rPr>
        <w:t xml:space="preserve"> позволяет не только вводить данные в таблицы, но и контролировать правильность вводимых данных. Также в </w:t>
      </w:r>
      <w:proofErr w:type="spellStart"/>
      <w:r w:rsidRPr="00194286">
        <w:rPr>
          <w:color w:val="000000"/>
          <w:sz w:val="28"/>
          <w:szCs w:val="28"/>
        </w:rPr>
        <w:t>Access</w:t>
      </w:r>
      <w:proofErr w:type="spellEnd"/>
      <w:r w:rsidRPr="00194286">
        <w:rPr>
          <w:color w:val="000000"/>
          <w:sz w:val="28"/>
          <w:szCs w:val="28"/>
        </w:rPr>
        <w:t xml:space="preserve"> возможно создание связей между таблицами, что позволяет совместно использовать данные из разных таблиц. При этом для пользователя они будут представляться одной таблицей. </w:t>
      </w:r>
      <w:proofErr w:type="spellStart"/>
      <w:r w:rsidRPr="00194286">
        <w:rPr>
          <w:color w:val="000000"/>
          <w:sz w:val="28"/>
          <w:szCs w:val="28"/>
        </w:rPr>
        <w:t>Access</w:t>
      </w:r>
      <w:proofErr w:type="spellEnd"/>
      <w:r w:rsidRPr="00194286">
        <w:rPr>
          <w:color w:val="000000"/>
          <w:sz w:val="28"/>
          <w:szCs w:val="28"/>
        </w:rPr>
        <w:t xml:space="preserve"> имеет развитую систему защиты от несанкционированного доступа, которая позволяет каждому пользователю или категории видеть и изменять только те объекты, на которые ему были выданы права администратором системы.</w:t>
      </w:r>
    </w:p>
    <w:p w:rsidR="00724E4E" w:rsidRPr="00194286" w:rsidRDefault="008B32E7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 xml:space="preserve">В </w:t>
      </w:r>
      <w:proofErr w:type="spellStart"/>
      <w:r w:rsidRPr="00194286">
        <w:rPr>
          <w:color w:val="000000"/>
          <w:sz w:val="28"/>
          <w:szCs w:val="28"/>
        </w:rPr>
        <w:t>Access</w:t>
      </w:r>
      <w:proofErr w:type="spellEnd"/>
      <w:r w:rsidRPr="00194286">
        <w:rPr>
          <w:color w:val="000000"/>
          <w:sz w:val="28"/>
          <w:szCs w:val="28"/>
        </w:rPr>
        <w:t xml:space="preserve"> 201</w:t>
      </w:r>
      <w:r w:rsidR="00724E4E" w:rsidRPr="00194286">
        <w:rPr>
          <w:color w:val="000000"/>
          <w:sz w:val="28"/>
          <w:szCs w:val="28"/>
        </w:rPr>
        <w:t xml:space="preserve">0 получили развитие два технологических направления, составляющих основу корпоративных многопользовательских баз данных, — технология клиент-сервер и </w:t>
      </w:r>
      <w:proofErr w:type="spellStart"/>
      <w:r w:rsidR="00724E4E" w:rsidRPr="00194286">
        <w:rPr>
          <w:color w:val="000000"/>
          <w:sz w:val="28"/>
          <w:szCs w:val="28"/>
        </w:rPr>
        <w:t>Internet</w:t>
      </w:r>
      <w:proofErr w:type="spellEnd"/>
      <w:r w:rsidR="00724E4E" w:rsidRPr="00194286">
        <w:rPr>
          <w:color w:val="000000"/>
          <w:sz w:val="28"/>
          <w:szCs w:val="28"/>
        </w:rPr>
        <w:t>-технология.</w:t>
      </w:r>
    </w:p>
    <w:p w:rsidR="00724E4E" w:rsidRPr="00194286" w:rsidRDefault="00724E4E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Для реализации техно</w:t>
      </w:r>
      <w:r w:rsidR="008B32E7" w:rsidRPr="00194286">
        <w:rPr>
          <w:color w:val="000000"/>
          <w:sz w:val="28"/>
          <w:szCs w:val="28"/>
        </w:rPr>
        <w:t xml:space="preserve">логии клиент-сервер в </w:t>
      </w:r>
      <w:proofErr w:type="spellStart"/>
      <w:r w:rsidR="008B32E7" w:rsidRPr="00194286">
        <w:rPr>
          <w:color w:val="000000"/>
          <w:sz w:val="28"/>
          <w:szCs w:val="28"/>
        </w:rPr>
        <w:t>Access</w:t>
      </w:r>
      <w:proofErr w:type="spellEnd"/>
      <w:r w:rsidR="008B32E7" w:rsidRPr="00194286">
        <w:rPr>
          <w:color w:val="000000"/>
          <w:sz w:val="28"/>
          <w:szCs w:val="28"/>
        </w:rPr>
        <w:t xml:space="preserve"> 201</w:t>
      </w:r>
      <w:r w:rsidRPr="00194286">
        <w:rPr>
          <w:color w:val="000000"/>
          <w:sz w:val="28"/>
          <w:szCs w:val="28"/>
        </w:rPr>
        <w:t xml:space="preserve">0 включены средства создания проекта – приложения, работающего в качестве клиента баз данных SQL-сервера. Подключение к серверу реализуется с помощью нового интерфейса OLE DB без использования ядра баз данных </w:t>
      </w:r>
      <w:proofErr w:type="spellStart"/>
      <w:r w:rsidRPr="00194286">
        <w:rPr>
          <w:color w:val="000000"/>
          <w:sz w:val="28"/>
          <w:szCs w:val="28"/>
        </w:rPr>
        <w:t>Microsoft</w:t>
      </w:r>
      <w:proofErr w:type="spellEnd"/>
      <w:r w:rsidRPr="00194286">
        <w:rPr>
          <w:color w:val="000000"/>
          <w:sz w:val="28"/>
          <w:szCs w:val="28"/>
        </w:rPr>
        <w:t xml:space="preserve"> </w:t>
      </w:r>
      <w:proofErr w:type="spellStart"/>
      <w:r w:rsidRPr="00194286">
        <w:rPr>
          <w:color w:val="000000"/>
          <w:sz w:val="28"/>
          <w:szCs w:val="28"/>
        </w:rPr>
        <w:t>Jet</w:t>
      </w:r>
      <w:proofErr w:type="spellEnd"/>
      <w:r w:rsidRPr="00194286">
        <w:rPr>
          <w:color w:val="000000"/>
          <w:sz w:val="28"/>
          <w:szCs w:val="28"/>
        </w:rPr>
        <w:t xml:space="preserve">. </w:t>
      </w:r>
    </w:p>
    <w:p w:rsidR="00724E4E" w:rsidRPr="00194286" w:rsidRDefault="00724E4E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 xml:space="preserve">Для реализации </w:t>
      </w:r>
      <w:proofErr w:type="spellStart"/>
      <w:r w:rsidRPr="00194286">
        <w:rPr>
          <w:color w:val="000000"/>
          <w:sz w:val="28"/>
          <w:szCs w:val="28"/>
        </w:rPr>
        <w:t>Internet</w:t>
      </w:r>
      <w:proofErr w:type="spellEnd"/>
      <w:r w:rsidRPr="00194286">
        <w:rPr>
          <w:color w:val="000000"/>
          <w:sz w:val="28"/>
          <w:szCs w:val="28"/>
        </w:rPr>
        <w:t xml:space="preserve">-технологии в </w:t>
      </w:r>
      <w:proofErr w:type="spellStart"/>
      <w:r w:rsidRPr="00194286">
        <w:rPr>
          <w:color w:val="000000"/>
          <w:sz w:val="28"/>
          <w:szCs w:val="28"/>
        </w:rPr>
        <w:t>Access</w:t>
      </w:r>
      <w:proofErr w:type="spellEnd"/>
      <w:r w:rsidRPr="00194286">
        <w:rPr>
          <w:color w:val="000000"/>
          <w:sz w:val="28"/>
          <w:szCs w:val="28"/>
        </w:rPr>
        <w:t xml:space="preserve"> включены новые интерактивные средства конструирования </w:t>
      </w:r>
      <w:proofErr w:type="spellStart"/>
      <w:r w:rsidRPr="00194286">
        <w:rPr>
          <w:color w:val="000000"/>
          <w:sz w:val="28"/>
          <w:szCs w:val="28"/>
        </w:rPr>
        <w:t>Web</w:t>
      </w:r>
      <w:proofErr w:type="spellEnd"/>
      <w:r w:rsidRPr="00194286">
        <w:rPr>
          <w:color w:val="000000"/>
          <w:sz w:val="28"/>
          <w:szCs w:val="28"/>
        </w:rPr>
        <w:t xml:space="preserve">-страниц доступа к данным в базах </w:t>
      </w:r>
      <w:proofErr w:type="spellStart"/>
      <w:r w:rsidRPr="00194286">
        <w:rPr>
          <w:color w:val="000000"/>
          <w:sz w:val="28"/>
          <w:szCs w:val="28"/>
        </w:rPr>
        <w:t>Access</w:t>
      </w:r>
      <w:proofErr w:type="spellEnd"/>
      <w:r w:rsidRPr="00194286">
        <w:rPr>
          <w:color w:val="000000"/>
          <w:sz w:val="28"/>
          <w:szCs w:val="28"/>
        </w:rPr>
        <w:t xml:space="preserve"> и SQL-серверов. При этом </w:t>
      </w:r>
      <w:proofErr w:type="spellStart"/>
      <w:r w:rsidRPr="00194286">
        <w:rPr>
          <w:color w:val="000000"/>
          <w:sz w:val="28"/>
          <w:szCs w:val="28"/>
        </w:rPr>
        <w:t>Web</w:t>
      </w:r>
      <w:proofErr w:type="spellEnd"/>
      <w:r w:rsidRPr="00194286">
        <w:rPr>
          <w:color w:val="000000"/>
          <w:sz w:val="28"/>
          <w:szCs w:val="28"/>
        </w:rPr>
        <w:t xml:space="preserve">-браузер используется как универсальный </w:t>
      </w:r>
      <w:r w:rsidRPr="00194286">
        <w:rPr>
          <w:color w:val="000000"/>
          <w:sz w:val="28"/>
          <w:szCs w:val="28"/>
        </w:rPr>
        <w:lastRenderedPageBreak/>
        <w:t>интерфейс для доступа и работы с информацией из внешней среды вне зависимости от аппаратно-программной платформы компьютера пользователя и компьютера — источника информации.</w:t>
      </w:r>
    </w:p>
    <w:p w:rsidR="00724E4E" w:rsidRPr="00194286" w:rsidRDefault="00724E4E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 xml:space="preserve">Для типовых процессов обработки данных — просмотра, обновления, поиска по заданным критериям, получения отчетов — в </w:t>
      </w:r>
      <w:proofErr w:type="spellStart"/>
      <w:r w:rsidRPr="00194286">
        <w:rPr>
          <w:color w:val="000000"/>
          <w:sz w:val="28"/>
          <w:szCs w:val="28"/>
        </w:rPr>
        <w:t>Access</w:t>
      </w:r>
      <w:proofErr w:type="spellEnd"/>
      <w:r w:rsidR="008B32E7" w:rsidRPr="00194286">
        <w:rPr>
          <w:color w:val="000000"/>
          <w:sz w:val="28"/>
          <w:szCs w:val="28"/>
        </w:rPr>
        <w:t xml:space="preserve"> </w:t>
      </w:r>
      <w:r w:rsidRPr="00194286">
        <w:rPr>
          <w:color w:val="000000"/>
          <w:sz w:val="28"/>
          <w:szCs w:val="28"/>
        </w:rPr>
        <w:t>имеются средства</w:t>
      </w:r>
      <w:r w:rsidR="008B32E7" w:rsidRPr="00194286">
        <w:rPr>
          <w:color w:val="000000"/>
          <w:sz w:val="28"/>
          <w:szCs w:val="28"/>
        </w:rPr>
        <w:t xml:space="preserve"> </w:t>
      </w:r>
      <w:r w:rsidRPr="00194286">
        <w:rPr>
          <w:color w:val="000000"/>
          <w:sz w:val="28"/>
          <w:szCs w:val="28"/>
        </w:rPr>
        <w:t xml:space="preserve">конструирования объектов. При создании приложений пользователя также используются средства программирования, реализуемые объектами другого типа - макросами и модулями на языке программирования </w:t>
      </w:r>
      <w:proofErr w:type="spellStart"/>
      <w:r w:rsidRPr="00194286">
        <w:rPr>
          <w:color w:val="000000"/>
          <w:sz w:val="28"/>
          <w:szCs w:val="28"/>
        </w:rPr>
        <w:t>Visual</w:t>
      </w:r>
      <w:proofErr w:type="spellEnd"/>
      <w:r w:rsidRPr="00194286">
        <w:rPr>
          <w:color w:val="000000"/>
          <w:sz w:val="28"/>
          <w:szCs w:val="28"/>
        </w:rPr>
        <w:t xml:space="preserve"> </w:t>
      </w:r>
      <w:proofErr w:type="spellStart"/>
      <w:r w:rsidRPr="00194286">
        <w:rPr>
          <w:color w:val="000000"/>
          <w:sz w:val="28"/>
          <w:szCs w:val="28"/>
        </w:rPr>
        <w:t>Basic</w:t>
      </w:r>
      <w:proofErr w:type="spellEnd"/>
      <w:r w:rsidRPr="00194286">
        <w:rPr>
          <w:color w:val="000000"/>
          <w:sz w:val="28"/>
          <w:szCs w:val="28"/>
        </w:rPr>
        <w:t xml:space="preserve"> </w:t>
      </w:r>
      <w:proofErr w:type="spellStart"/>
      <w:r w:rsidRPr="00194286">
        <w:rPr>
          <w:color w:val="000000"/>
          <w:sz w:val="28"/>
          <w:szCs w:val="28"/>
        </w:rPr>
        <w:t>for</w:t>
      </w:r>
      <w:proofErr w:type="spellEnd"/>
      <w:r w:rsidRPr="00194286">
        <w:rPr>
          <w:color w:val="000000"/>
          <w:sz w:val="28"/>
          <w:szCs w:val="28"/>
        </w:rPr>
        <w:t xml:space="preserve"> </w:t>
      </w:r>
      <w:proofErr w:type="spellStart"/>
      <w:r w:rsidRPr="00194286">
        <w:rPr>
          <w:color w:val="000000"/>
          <w:sz w:val="28"/>
          <w:szCs w:val="28"/>
        </w:rPr>
        <w:t>Applications</w:t>
      </w:r>
      <w:proofErr w:type="spellEnd"/>
      <w:r w:rsidRPr="00194286">
        <w:rPr>
          <w:color w:val="000000"/>
          <w:sz w:val="28"/>
          <w:szCs w:val="28"/>
        </w:rPr>
        <w:t xml:space="preserve"> (VBA). Каждый объект и элемент управления имеет свои свойства, определяя которые, можно настраивать объекты и элементы управления. С каждым объектом и элементом управления связывается набор событий. Их можно обрабатывать с помощью макросов или проц</w:t>
      </w:r>
      <w:r w:rsidR="00CB3A07" w:rsidRPr="00194286">
        <w:rPr>
          <w:color w:val="000000"/>
          <w:sz w:val="28"/>
          <w:szCs w:val="28"/>
        </w:rPr>
        <w:t>едур на VBA.</w:t>
      </w:r>
    </w:p>
    <w:p w:rsidR="00817395" w:rsidRPr="00194286" w:rsidRDefault="00724E4E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 xml:space="preserve">Основные характеристики рассмотренных СУБД позволяют сделать вывод, что для разработки </w:t>
      </w:r>
      <w:r w:rsidR="008B32E7" w:rsidRPr="00194286">
        <w:rPr>
          <w:color w:val="000000"/>
          <w:sz w:val="28"/>
          <w:szCs w:val="28"/>
        </w:rPr>
        <w:t xml:space="preserve">информационной системы «Деканат </w:t>
      </w:r>
      <w:proofErr w:type="spellStart"/>
      <w:r w:rsidR="008B32E7" w:rsidRPr="00194286">
        <w:rPr>
          <w:color w:val="000000"/>
          <w:sz w:val="28"/>
          <w:szCs w:val="28"/>
        </w:rPr>
        <w:t>ОИТиП</w:t>
      </w:r>
      <w:proofErr w:type="spellEnd"/>
      <w:r w:rsidR="008B32E7" w:rsidRPr="00194286">
        <w:rPr>
          <w:color w:val="000000"/>
          <w:sz w:val="28"/>
          <w:szCs w:val="28"/>
        </w:rPr>
        <w:t xml:space="preserve"> – </w:t>
      </w:r>
      <w:r w:rsidR="00DD0E04" w:rsidRPr="00194286">
        <w:rPr>
          <w:color w:val="000000"/>
          <w:sz w:val="28"/>
          <w:szCs w:val="28"/>
        </w:rPr>
        <w:t>секре</w:t>
      </w:r>
      <w:r w:rsidR="008B32E7" w:rsidRPr="00194286">
        <w:rPr>
          <w:color w:val="000000"/>
          <w:sz w:val="28"/>
          <w:szCs w:val="28"/>
        </w:rPr>
        <w:t>тарь»</w:t>
      </w:r>
      <w:r w:rsidRPr="00194286">
        <w:rPr>
          <w:color w:val="000000"/>
          <w:sz w:val="28"/>
          <w:szCs w:val="28"/>
        </w:rPr>
        <w:t xml:space="preserve"> эффективной является </w:t>
      </w:r>
      <w:r w:rsidR="008B32E7" w:rsidRPr="00194286">
        <w:rPr>
          <w:color w:val="000000"/>
          <w:sz w:val="28"/>
          <w:szCs w:val="28"/>
        </w:rPr>
        <w:t xml:space="preserve">СУБД </w:t>
      </w:r>
      <w:proofErr w:type="spellStart"/>
      <w:r w:rsidR="008B32E7" w:rsidRPr="00194286">
        <w:rPr>
          <w:color w:val="000000"/>
          <w:sz w:val="28"/>
          <w:szCs w:val="28"/>
        </w:rPr>
        <w:t>Access</w:t>
      </w:r>
      <w:proofErr w:type="spellEnd"/>
      <w:r w:rsidR="008B32E7" w:rsidRPr="00194286">
        <w:rPr>
          <w:color w:val="000000"/>
          <w:sz w:val="28"/>
          <w:szCs w:val="28"/>
        </w:rPr>
        <w:t xml:space="preserve"> 201</w:t>
      </w:r>
      <w:r w:rsidRPr="00194286">
        <w:rPr>
          <w:color w:val="000000"/>
          <w:sz w:val="28"/>
          <w:szCs w:val="28"/>
        </w:rPr>
        <w:t>0, как наиболее удобная и широко применимая система разработки баз данных.</w:t>
      </w:r>
    </w:p>
    <w:p w:rsidR="00CD51F1" w:rsidRPr="00194286" w:rsidRDefault="00CD51F1" w:rsidP="00194286">
      <w:pPr>
        <w:pStyle w:val="a4"/>
        <w:numPr>
          <w:ilvl w:val="1"/>
          <w:numId w:val="5"/>
        </w:numPr>
        <w:spacing w:before="120" w:after="120" w:line="360" w:lineRule="auto"/>
        <w:ind w:left="0" w:firstLine="709"/>
        <w:contextualSpacing w:val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194286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4" w:name="_Toc10475411"/>
      <w:r w:rsidR="007B7CD9" w:rsidRPr="00194286">
        <w:rPr>
          <w:rFonts w:ascii="Times New Roman" w:hAnsi="Times New Roman" w:cs="Times New Roman"/>
          <w:b/>
          <w:sz w:val="28"/>
          <w:szCs w:val="28"/>
        </w:rPr>
        <w:t xml:space="preserve">Выбор аппаратных </w:t>
      </w:r>
      <w:r w:rsidR="00E9732E" w:rsidRPr="00194286">
        <w:rPr>
          <w:rFonts w:ascii="Times New Roman" w:hAnsi="Times New Roman" w:cs="Times New Roman"/>
          <w:b/>
          <w:sz w:val="28"/>
          <w:szCs w:val="28"/>
        </w:rPr>
        <w:t>средств</w:t>
      </w:r>
      <w:bookmarkEnd w:id="4"/>
    </w:p>
    <w:p w:rsidR="00CD51F1" w:rsidRPr="00194286" w:rsidRDefault="00DC0326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 xml:space="preserve">Информационная система разработана в СУБД </w:t>
      </w:r>
      <w:proofErr w:type="spellStart"/>
      <w:r w:rsidRPr="00194286">
        <w:rPr>
          <w:color w:val="000000"/>
          <w:sz w:val="28"/>
          <w:szCs w:val="28"/>
        </w:rPr>
        <w:t>Microsoft</w:t>
      </w:r>
      <w:proofErr w:type="spellEnd"/>
      <w:r w:rsidRPr="00194286">
        <w:rPr>
          <w:color w:val="000000"/>
          <w:sz w:val="28"/>
          <w:szCs w:val="28"/>
        </w:rPr>
        <w:t xml:space="preserve"> </w:t>
      </w:r>
      <w:proofErr w:type="spellStart"/>
      <w:r w:rsidRPr="00194286">
        <w:rPr>
          <w:color w:val="000000"/>
          <w:sz w:val="28"/>
          <w:szCs w:val="28"/>
        </w:rPr>
        <w:t>Access</w:t>
      </w:r>
      <w:proofErr w:type="spellEnd"/>
      <w:r w:rsidR="00CB3A07" w:rsidRPr="00194286">
        <w:rPr>
          <w:color w:val="000000"/>
          <w:sz w:val="28"/>
          <w:szCs w:val="28"/>
        </w:rPr>
        <w:t xml:space="preserve"> </w:t>
      </w:r>
      <w:r w:rsidRPr="00194286">
        <w:rPr>
          <w:color w:val="000000"/>
          <w:sz w:val="28"/>
          <w:szCs w:val="28"/>
        </w:rPr>
        <w:t>201</w:t>
      </w:r>
      <w:r w:rsidR="00CD51F1" w:rsidRPr="00194286">
        <w:rPr>
          <w:color w:val="000000"/>
          <w:sz w:val="28"/>
          <w:szCs w:val="28"/>
        </w:rPr>
        <w:t>0</w:t>
      </w:r>
      <w:r w:rsidR="00810EF0" w:rsidRPr="00194286">
        <w:rPr>
          <w:color w:val="000000"/>
          <w:sz w:val="28"/>
          <w:szCs w:val="28"/>
        </w:rPr>
        <w:t>, которая является 32-х разрядны</w:t>
      </w:r>
      <w:r w:rsidR="00CD51F1" w:rsidRPr="00194286">
        <w:rPr>
          <w:color w:val="000000"/>
          <w:sz w:val="28"/>
          <w:szCs w:val="28"/>
        </w:rPr>
        <w:t>м приложением и работает под управлением операционной системой</w:t>
      </w:r>
      <w:r w:rsidRPr="00194286">
        <w:rPr>
          <w:color w:val="000000"/>
          <w:sz w:val="28"/>
          <w:szCs w:val="28"/>
        </w:rPr>
        <w:t xml:space="preserve"> </w:t>
      </w:r>
      <w:proofErr w:type="spellStart"/>
      <w:r w:rsidR="00CD51F1" w:rsidRPr="00194286">
        <w:rPr>
          <w:color w:val="000000"/>
          <w:sz w:val="28"/>
          <w:szCs w:val="28"/>
        </w:rPr>
        <w:t>Microsoft</w:t>
      </w:r>
      <w:proofErr w:type="spellEnd"/>
      <w:r w:rsidRPr="00194286">
        <w:rPr>
          <w:color w:val="000000"/>
          <w:sz w:val="28"/>
          <w:szCs w:val="28"/>
        </w:rPr>
        <w:t xml:space="preserve"> </w:t>
      </w:r>
      <w:proofErr w:type="spellStart"/>
      <w:r w:rsidR="00CD51F1" w:rsidRPr="00194286">
        <w:rPr>
          <w:color w:val="000000"/>
          <w:sz w:val="28"/>
          <w:szCs w:val="28"/>
        </w:rPr>
        <w:t>Windows</w:t>
      </w:r>
      <w:proofErr w:type="spellEnd"/>
      <w:r w:rsidR="00CD51F1" w:rsidRPr="00194286">
        <w:rPr>
          <w:color w:val="000000"/>
          <w:sz w:val="28"/>
          <w:szCs w:val="28"/>
        </w:rPr>
        <w:t>. Для обеспечения нормальной работы СУБД и эффективности проектирования программы должна быть использована следующая конфигурация компьютера:</w:t>
      </w:r>
    </w:p>
    <w:p w:rsidR="00E70CAD" w:rsidRPr="00194286" w:rsidRDefault="004777CE" w:rsidP="00194286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 xml:space="preserve">Процессор </w:t>
      </w:r>
      <w:r w:rsidR="00B401CF" w:rsidRPr="00194286">
        <w:rPr>
          <w:color w:val="000000"/>
          <w:sz w:val="28"/>
          <w:szCs w:val="28"/>
        </w:rPr>
        <w:t>с тактовой частотой 500</w:t>
      </w:r>
      <w:r w:rsidR="00E70CAD" w:rsidRPr="00194286">
        <w:rPr>
          <w:color w:val="000000"/>
          <w:sz w:val="28"/>
          <w:szCs w:val="28"/>
        </w:rPr>
        <w:t xml:space="preserve"> МГц;</w:t>
      </w:r>
    </w:p>
    <w:p w:rsidR="00243D11" w:rsidRPr="00194286" w:rsidRDefault="00E70CAD" w:rsidP="00194286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 xml:space="preserve"> О</w:t>
      </w:r>
      <w:r w:rsidR="004777CE" w:rsidRPr="00194286">
        <w:rPr>
          <w:color w:val="000000"/>
          <w:sz w:val="28"/>
          <w:szCs w:val="28"/>
        </w:rPr>
        <w:t>бъё</w:t>
      </w:r>
      <w:r w:rsidR="00B401CF" w:rsidRPr="00194286">
        <w:rPr>
          <w:color w:val="000000"/>
          <w:sz w:val="28"/>
          <w:szCs w:val="28"/>
        </w:rPr>
        <w:t xml:space="preserve">м оперативной памяти </w:t>
      </w:r>
      <w:r w:rsidRPr="00194286">
        <w:rPr>
          <w:color w:val="000000"/>
          <w:sz w:val="28"/>
          <w:szCs w:val="28"/>
        </w:rPr>
        <w:t>не менее 1 Гб;</w:t>
      </w:r>
    </w:p>
    <w:p w:rsidR="00243D11" w:rsidRPr="00194286" w:rsidRDefault="00243D11" w:rsidP="00194286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 xml:space="preserve">Жесткий диск с объемом памяти </w:t>
      </w:r>
      <w:r w:rsidR="00B401CF" w:rsidRPr="00194286">
        <w:rPr>
          <w:color w:val="000000"/>
          <w:sz w:val="28"/>
          <w:szCs w:val="28"/>
        </w:rPr>
        <w:t>не менее 3</w:t>
      </w:r>
      <w:r w:rsidRPr="00194286">
        <w:rPr>
          <w:sz w:val="28"/>
          <w:szCs w:val="28"/>
        </w:rPr>
        <w:t xml:space="preserve"> </w:t>
      </w:r>
      <w:r w:rsidR="00F612A1" w:rsidRPr="00194286">
        <w:rPr>
          <w:sz w:val="28"/>
          <w:szCs w:val="28"/>
        </w:rPr>
        <w:t>Гб</w:t>
      </w:r>
      <w:r w:rsidRPr="00194286">
        <w:rPr>
          <w:color w:val="000000"/>
          <w:sz w:val="28"/>
          <w:szCs w:val="28"/>
        </w:rPr>
        <w:t>;</w:t>
      </w:r>
    </w:p>
    <w:p w:rsidR="00243D11" w:rsidRPr="00194286" w:rsidRDefault="004777CE" w:rsidP="00194286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94286">
        <w:rPr>
          <w:sz w:val="28"/>
          <w:szCs w:val="28"/>
        </w:rPr>
        <w:t>Монитор</w:t>
      </w:r>
      <w:r w:rsidRPr="00194286">
        <w:rPr>
          <w:color w:val="000000"/>
          <w:sz w:val="28"/>
          <w:szCs w:val="28"/>
        </w:rPr>
        <w:t xml:space="preserve"> должен обеспечивать разрешающую способность экрана 1024х768 точек при </w:t>
      </w:r>
      <w:r w:rsidR="00E70CAD" w:rsidRPr="00194286">
        <w:rPr>
          <w:color w:val="000000"/>
          <w:sz w:val="28"/>
          <w:szCs w:val="28"/>
        </w:rPr>
        <w:t>частоте обновления экрана 85 Гц;</w:t>
      </w:r>
    </w:p>
    <w:p w:rsidR="00243D11" w:rsidRPr="00194286" w:rsidRDefault="00243D11" w:rsidP="00194286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94286">
        <w:rPr>
          <w:color w:val="000000"/>
          <w:sz w:val="28"/>
          <w:szCs w:val="28"/>
        </w:rPr>
        <w:t>Принтер, поддерживающий печать документов формата A4;</w:t>
      </w:r>
    </w:p>
    <w:p w:rsidR="00243D11" w:rsidRPr="00194286" w:rsidRDefault="00243D11" w:rsidP="00194286">
      <w:pPr>
        <w:pStyle w:val="a6"/>
        <w:keepNext/>
        <w:keepLines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rFonts w:eastAsiaTheme="majorEastAsia"/>
          <w:b/>
          <w:bCs/>
          <w:sz w:val="28"/>
          <w:szCs w:val="28"/>
        </w:rPr>
      </w:pPr>
      <w:r w:rsidRPr="00194286">
        <w:rPr>
          <w:color w:val="000000"/>
          <w:sz w:val="28"/>
          <w:szCs w:val="28"/>
        </w:rPr>
        <w:lastRenderedPageBreak/>
        <w:t>Периферийные устройства для ввода информации («мышь», клавиатура);</w:t>
      </w:r>
    </w:p>
    <w:p w:rsidR="00243D11" w:rsidRPr="00194286" w:rsidRDefault="00243D11" w:rsidP="00194286">
      <w:pPr>
        <w:pStyle w:val="a4"/>
        <w:numPr>
          <w:ilvl w:val="0"/>
          <w:numId w:val="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 xml:space="preserve">Операционная система из семейства </w:t>
      </w:r>
      <w:r w:rsidRPr="00194286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E70CAD" w:rsidRPr="00194286">
        <w:rPr>
          <w:rFonts w:ascii="Times New Roman" w:hAnsi="Times New Roman" w:cs="Times New Roman"/>
          <w:sz w:val="28"/>
          <w:szCs w:val="28"/>
        </w:rPr>
        <w:t>;</w:t>
      </w:r>
    </w:p>
    <w:p w:rsidR="00243D11" w:rsidRPr="00194286" w:rsidRDefault="00243D11" w:rsidP="00194286">
      <w:pPr>
        <w:pStyle w:val="a4"/>
        <w:numPr>
          <w:ilvl w:val="0"/>
          <w:numId w:val="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 xml:space="preserve">Пакет программ </w:t>
      </w:r>
      <w:r w:rsidR="00E70CAD" w:rsidRPr="00194286">
        <w:rPr>
          <w:rFonts w:ascii="Times New Roman" w:hAnsi="Times New Roman" w:cs="Times New Roman"/>
          <w:sz w:val="28"/>
          <w:szCs w:val="28"/>
          <w:lang w:val="en-US"/>
        </w:rPr>
        <w:t>Microsoft Office.</w:t>
      </w:r>
    </w:p>
    <w:p w:rsidR="00724E4E" w:rsidRPr="00194286" w:rsidRDefault="00CD51F1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 xml:space="preserve">Данный программный продукт необходимо эксплуатировать только в программной среде </w:t>
      </w:r>
      <w:proofErr w:type="spellStart"/>
      <w:r w:rsidRPr="00194286">
        <w:rPr>
          <w:color w:val="000000"/>
          <w:sz w:val="28"/>
          <w:szCs w:val="28"/>
        </w:rPr>
        <w:t>Access</w:t>
      </w:r>
      <w:proofErr w:type="spellEnd"/>
      <w:r w:rsidRPr="00194286">
        <w:rPr>
          <w:color w:val="000000"/>
          <w:sz w:val="28"/>
          <w:szCs w:val="28"/>
        </w:rPr>
        <w:t>, не допускается вносить изменения в структуру программы и приложений: в противном случае действия программы могут не соответствовать функциональным характеристикам</w:t>
      </w:r>
    </w:p>
    <w:p w:rsidR="00EE2565" w:rsidRPr="00194286" w:rsidRDefault="0097516D" w:rsidP="00194286">
      <w:pPr>
        <w:pStyle w:val="a6"/>
        <w:numPr>
          <w:ilvl w:val="1"/>
          <w:numId w:val="5"/>
        </w:numPr>
        <w:spacing w:before="120" w:beforeAutospacing="0" w:after="120" w:afterAutospacing="0" w:line="360" w:lineRule="auto"/>
        <w:ind w:left="0" w:firstLine="709"/>
        <w:jc w:val="both"/>
        <w:outlineLvl w:val="1"/>
        <w:rPr>
          <w:b/>
          <w:sz w:val="28"/>
          <w:szCs w:val="28"/>
        </w:rPr>
      </w:pPr>
      <w:r w:rsidRPr="00194286">
        <w:rPr>
          <w:b/>
          <w:sz w:val="28"/>
          <w:szCs w:val="28"/>
        </w:rPr>
        <w:t xml:space="preserve"> </w:t>
      </w:r>
      <w:bookmarkStart w:id="5" w:name="_Toc10475412"/>
      <w:r w:rsidR="00EE2565" w:rsidRPr="00194286">
        <w:rPr>
          <w:b/>
          <w:sz w:val="28"/>
          <w:szCs w:val="28"/>
        </w:rPr>
        <w:t>Структура программного продукта</w:t>
      </w:r>
      <w:bookmarkEnd w:id="5"/>
    </w:p>
    <w:p w:rsidR="001E0EA1" w:rsidRPr="00194286" w:rsidRDefault="001E0EA1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Информационные системы предназначены для хранения и обработки больших объемов информации. Работающая информационная система подразумевает использование модели предметной области. Модель формируют объекты и отношения между ними.</w:t>
      </w:r>
    </w:p>
    <w:p w:rsidR="000518EA" w:rsidRPr="00194286" w:rsidRDefault="000518EA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 xml:space="preserve">Ядром любой базы данных является модель данных. </w:t>
      </w:r>
      <w:r w:rsidRPr="00194286">
        <w:rPr>
          <w:bCs/>
          <w:color w:val="000000"/>
          <w:sz w:val="28"/>
          <w:szCs w:val="28"/>
        </w:rPr>
        <w:t>Модель данных</w:t>
      </w:r>
      <w:r w:rsidR="00810EF0" w:rsidRPr="00194286">
        <w:rPr>
          <w:bCs/>
          <w:color w:val="000000"/>
          <w:sz w:val="28"/>
          <w:szCs w:val="28"/>
        </w:rPr>
        <w:t xml:space="preserve"> </w:t>
      </w:r>
      <w:r w:rsidRPr="00194286">
        <w:rPr>
          <w:color w:val="000000"/>
          <w:sz w:val="28"/>
          <w:szCs w:val="28"/>
        </w:rPr>
        <w:t xml:space="preserve">– это совокупность структур данных и операций их обработки. С помощью модели данных могут быть представлены информационные объекты и взаимосвязи между ними. </w:t>
      </w:r>
      <w:r w:rsidR="00D61233" w:rsidRPr="00194286">
        <w:rPr>
          <w:rStyle w:val="af2"/>
          <w:color w:val="000000"/>
          <w:sz w:val="28"/>
          <w:szCs w:val="28"/>
        </w:rPr>
        <w:footnoteReference w:id="8"/>
      </w:r>
    </w:p>
    <w:p w:rsidR="001E0EA1" w:rsidRPr="00194286" w:rsidRDefault="001E0EA1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По модели представления данных БД классифицируются:</w:t>
      </w:r>
    </w:p>
    <w:p w:rsidR="00224391" w:rsidRPr="00194286" w:rsidRDefault="00224391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94286">
        <w:rPr>
          <w:bCs/>
          <w:color w:val="000000"/>
          <w:sz w:val="28"/>
          <w:szCs w:val="28"/>
        </w:rPr>
        <w:t xml:space="preserve">Иерархическая модель данных </w:t>
      </w:r>
      <w:r w:rsidRPr="00194286">
        <w:rPr>
          <w:color w:val="000000"/>
          <w:sz w:val="28"/>
          <w:szCs w:val="28"/>
        </w:rPr>
        <w:t>представляет собой совокупность элементов данных, расположенных в порядке их подчинения и образующих по структуре перевернутое дерево (рис. 1). К основным понятиям иерархической структуры относятся: уровень, узел и связь. Узел – это совокупность реквизитов данных, описывающих информационный объект.</w:t>
      </w:r>
    </w:p>
    <w:p w:rsidR="005D617F" w:rsidRPr="00194286" w:rsidRDefault="005D617F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625F321" wp14:editId="58ED2329">
            <wp:extent cx="4607379" cy="1485900"/>
            <wp:effectExtent l="0" t="0" r="0" b="0"/>
            <wp:docPr id="1" name="Рисунок 1" descr="https://im0-tub-ru.yandex.net/i?id=0b3de0f1e14c3097fd347a2b85bcf4f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0-tub-ru.yandex.net/i?id=0b3de0f1e14c3097fd347a2b85bcf4f2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479" cy="1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17F" w:rsidRPr="00194286" w:rsidRDefault="005D617F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</w:t>
      </w:r>
      <w:r w:rsidR="006D756A" w:rsidRPr="00194286">
        <w:rPr>
          <w:color w:val="000000"/>
          <w:sz w:val="28"/>
          <w:szCs w:val="28"/>
        </w:rPr>
        <w:t>унок 1 -</w:t>
      </w:r>
      <w:r w:rsidRPr="00194286">
        <w:rPr>
          <w:color w:val="000000"/>
          <w:sz w:val="28"/>
          <w:szCs w:val="28"/>
        </w:rPr>
        <w:t xml:space="preserve"> Иерархическ</w:t>
      </w:r>
      <w:r w:rsidR="00045976" w:rsidRPr="00194286">
        <w:rPr>
          <w:color w:val="000000"/>
          <w:sz w:val="28"/>
          <w:szCs w:val="28"/>
        </w:rPr>
        <w:t>ая модель структуры базы данных</w:t>
      </w:r>
    </w:p>
    <w:p w:rsidR="005D617F" w:rsidRPr="00194286" w:rsidRDefault="00224391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194286">
        <w:rPr>
          <w:bCs/>
          <w:color w:val="000000"/>
          <w:sz w:val="28"/>
          <w:szCs w:val="28"/>
        </w:rPr>
        <w:t xml:space="preserve">Сетевая модель данных </w:t>
      </w:r>
      <w:r w:rsidRPr="00194286">
        <w:rPr>
          <w:color w:val="000000"/>
          <w:sz w:val="28"/>
          <w:szCs w:val="28"/>
        </w:rPr>
        <w:t>основана на тех же основных понятиях (уровень, узел, связь), что и иерархическая модель, но в сетевой модели каждый узел может быть связан с любым другим узлом. На рис</w:t>
      </w:r>
      <w:r w:rsidR="002406ED" w:rsidRPr="00194286">
        <w:rPr>
          <w:color w:val="000000"/>
          <w:sz w:val="28"/>
          <w:szCs w:val="28"/>
        </w:rPr>
        <w:t>.</w:t>
      </w:r>
      <w:r w:rsidRPr="00194286">
        <w:rPr>
          <w:color w:val="000000"/>
          <w:sz w:val="28"/>
          <w:szCs w:val="28"/>
        </w:rPr>
        <w:t xml:space="preserve"> 2 схематически изображена сетевая структура организации данных.</w:t>
      </w:r>
    </w:p>
    <w:p w:rsidR="009B6F3B" w:rsidRPr="00194286" w:rsidRDefault="009B6F3B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1C6AC47F" wp14:editId="4701057E">
            <wp:extent cx="3629025" cy="1981200"/>
            <wp:effectExtent l="19050" t="0" r="9525" b="0"/>
            <wp:docPr id="6" name="Рисунок 6" descr="http://smiroleg.h12.ru/kurs/access_modeli_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miroleg.h12.ru/kurs/access_modeli_clip_image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7F" w:rsidRPr="00194286" w:rsidRDefault="006D756A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2 -</w:t>
      </w:r>
      <w:r w:rsidR="005D617F" w:rsidRPr="00194286">
        <w:rPr>
          <w:color w:val="000000"/>
          <w:sz w:val="28"/>
          <w:szCs w:val="28"/>
        </w:rPr>
        <w:t xml:space="preserve"> Сетевая модель структуры базы данных</w:t>
      </w:r>
    </w:p>
    <w:p w:rsidR="00224391" w:rsidRPr="00194286" w:rsidRDefault="00224391" w:rsidP="001942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428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Реляционная модель данных</w:t>
      </w:r>
      <w:r w:rsidR="000518EA" w:rsidRPr="0019428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94286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использует организацию данных в виде двумерных таблиц</w:t>
      </w:r>
      <w:r w:rsidR="004B241E" w:rsidRPr="001942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 3)</w:t>
      </w:r>
      <w:r w:rsidRPr="00194286">
        <w:rPr>
          <w:rFonts w:ascii="Times New Roman" w:eastAsia="Times New Roman" w:hAnsi="Times New Roman" w:cs="Times New Roman"/>
          <w:color w:val="000000"/>
          <w:sz w:val="28"/>
          <w:szCs w:val="28"/>
        </w:rPr>
        <w:t>. Каждая</w:t>
      </w:r>
      <w:r w:rsidR="000518EA" w:rsidRPr="001942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9428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реляционная таблица</w:t>
      </w:r>
      <w:r w:rsidR="000518EA" w:rsidRPr="0019428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94286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 собой двумерный массив и обладает следующими свойствами:</w:t>
      </w:r>
    </w:p>
    <w:p w:rsidR="00224391" w:rsidRPr="00194286" w:rsidRDefault="00224391" w:rsidP="00194286">
      <w:pPr>
        <w:numPr>
          <w:ilvl w:val="0"/>
          <w:numId w:val="26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4286">
        <w:rPr>
          <w:rFonts w:ascii="Times New Roman" w:eastAsia="Times New Roman" w:hAnsi="Times New Roman" w:cs="Times New Roman"/>
          <w:color w:val="000000"/>
          <w:sz w:val="28"/>
          <w:szCs w:val="28"/>
        </w:rPr>
        <w:t>все столбцы в таблице однородные, т.е. все элементы в одном столбце имеют одинаковый тип (числовой, символьный и т.д.) и максимально допустимый размер;</w:t>
      </w:r>
    </w:p>
    <w:p w:rsidR="00224391" w:rsidRPr="00194286" w:rsidRDefault="00224391" w:rsidP="00194286">
      <w:pPr>
        <w:numPr>
          <w:ilvl w:val="0"/>
          <w:numId w:val="26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4286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столбец имеет уникальное имя;</w:t>
      </w:r>
    </w:p>
    <w:p w:rsidR="00224391" w:rsidRPr="00194286" w:rsidRDefault="00224391" w:rsidP="00194286">
      <w:pPr>
        <w:numPr>
          <w:ilvl w:val="0"/>
          <w:numId w:val="26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4286">
        <w:rPr>
          <w:rFonts w:ascii="Times New Roman" w:eastAsia="Times New Roman" w:hAnsi="Times New Roman" w:cs="Times New Roman"/>
          <w:color w:val="000000"/>
          <w:sz w:val="28"/>
          <w:szCs w:val="28"/>
        </w:rPr>
        <w:t>одинаковые строки в таблице отсутствуют;</w:t>
      </w:r>
    </w:p>
    <w:p w:rsidR="00224391" w:rsidRPr="00194286" w:rsidRDefault="00224391" w:rsidP="00194286">
      <w:pPr>
        <w:numPr>
          <w:ilvl w:val="0"/>
          <w:numId w:val="26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4286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следования строк и столбцов в таблице может быть произвольным.</w:t>
      </w:r>
    </w:p>
    <w:p w:rsidR="00BF5692" w:rsidRPr="00194286" w:rsidRDefault="009B6F3B" w:rsidP="0019428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428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3C85F3" wp14:editId="65EB6037">
            <wp:extent cx="5076825" cy="2458731"/>
            <wp:effectExtent l="0" t="0" r="0" b="0"/>
            <wp:docPr id="5" name="Рисунок 5" descr="http://smiroleg.h12.ru/kurs/access_modeli_clip_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miroleg.h12.ru/kurs/access_modeli_clip_image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13" cy="246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92" w:rsidRPr="00194286" w:rsidRDefault="00BF5692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</w:t>
      </w:r>
      <w:r w:rsidR="002406ED" w:rsidRPr="00194286">
        <w:rPr>
          <w:color w:val="000000"/>
          <w:sz w:val="28"/>
          <w:szCs w:val="28"/>
        </w:rPr>
        <w:t>унок 3 -</w:t>
      </w:r>
      <w:r w:rsidRPr="00194286">
        <w:rPr>
          <w:color w:val="000000"/>
          <w:sz w:val="28"/>
          <w:szCs w:val="28"/>
        </w:rPr>
        <w:t xml:space="preserve"> Реляционная модель структуры базы данных</w:t>
      </w:r>
    </w:p>
    <w:p w:rsidR="002406ED" w:rsidRPr="00194286" w:rsidRDefault="002406ED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В ходе изучения предметной области была составлена схема разрабатываемой информационной системы (рис.4).</w:t>
      </w:r>
    </w:p>
    <w:p w:rsidR="00194286" w:rsidRDefault="006D756A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11D70CE1" wp14:editId="0215C0A0">
            <wp:extent cx="5229225" cy="3995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028" cy="400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6A" w:rsidRPr="00194286" w:rsidRDefault="006D756A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 xml:space="preserve">Рисунок 4 </w:t>
      </w:r>
      <w:r w:rsidR="002D1820" w:rsidRPr="00194286">
        <w:rPr>
          <w:color w:val="000000"/>
          <w:sz w:val="28"/>
          <w:szCs w:val="28"/>
        </w:rPr>
        <w:t>– Схема логического представления</w:t>
      </w:r>
    </w:p>
    <w:p w:rsidR="00596511" w:rsidRPr="00194286" w:rsidRDefault="00EE2565" w:rsidP="00194286">
      <w:pPr>
        <w:pStyle w:val="a6"/>
        <w:numPr>
          <w:ilvl w:val="1"/>
          <w:numId w:val="5"/>
        </w:numPr>
        <w:spacing w:before="120" w:beforeAutospacing="0" w:after="120" w:afterAutospacing="0" w:line="360" w:lineRule="auto"/>
        <w:ind w:left="0" w:firstLine="709"/>
        <w:jc w:val="both"/>
        <w:outlineLvl w:val="1"/>
        <w:rPr>
          <w:b/>
          <w:sz w:val="28"/>
          <w:szCs w:val="28"/>
        </w:rPr>
      </w:pPr>
      <w:bookmarkStart w:id="6" w:name="_Toc10475413"/>
      <w:r w:rsidRPr="00194286">
        <w:rPr>
          <w:b/>
          <w:sz w:val="28"/>
          <w:szCs w:val="28"/>
        </w:rPr>
        <w:t>Создание программного продукта</w:t>
      </w:r>
      <w:bookmarkEnd w:id="6"/>
    </w:p>
    <w:p w:rsidR="00596511" w:rsidRPr="00194286" w:rsidRDefault="00596511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194286">
        <w:rPr>
          <w:bCs/>
          <w:sz w:val="28"/>
          <w:szCs w:val="28"/>
          <w:shd w:val="clear" w:color="auto" w:fill="FFFFFF"/>
        </w:rPr>
        <w:t>Таблица</w:t>
      </w:r>
      <w:r w:rsidRPr="00194286">
        <w:rPr>
          <w:sz w:val="28"/>
          <w:szCs w:val="28"/>
          <w:shd w:val="clear" w:color="auto" w:fill="FFFFFF"/>
        </w:rPr>
        <w:t xml:space="preserve"> — это совокупность связанных данных, хранящихся в структурированном виде в базе данных. Она состоит из столбцов и строк.</w:t>
      </w:r>
    </w:p>
    <w:p w:rsidR="00437950" w:rsidRPr="00194286" w:rsidRDefault="00437950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94286">
        <w:rPr>
          <w:sz w:val="28"/>
          <w:szCs w:val="28"/>
          <w:shd w:val="clear" w:color="auto" w:fill="FFFFFF"/>
        </w:rPr>
        <w:lastRenderedPageBreak/>
        <w:t xml:space="preserve">В разрабатываемой информационной системе </w:t>
      </w:r>
      <w:proofErr w:type="spellStart"/>
      <w:r w:rsidRPr="00194286">
        <w:rPr>
          <w:sz w:val="28"/>
          <w:szCs w:val="28"/>
          <w:shd w:val="clear" w:color="auto" w:fill="FFFFFF"/>
        </w:rPr>
        <w:t>сосзаны</w:t>
      </w:r>
      <w:proofErr w:type="spellEnd"/>
      <w:r w:rsidRPr="00194286">
        <w:rPr>
          <w:sz w:val="28"/>
          <w:szCs w:val="28"/>
          <w:shd w:val="clear" w:color="auto" w:fill="FFFFFF"/>
        </w:rPr>
        <w:t xml:space="preserve"> следующие таблицы:</w:t>
      </w:r>
    </w:p>
    <w:p w:rsidR="00224FF0" w:rsidRPr="00194286" w:rsidRDefault="00224FF0" w:rsidP="00194286">
      <w:pPr>
        <w:pStyle w:val="a6"/>
        <w:numPr>
          <w:ilvl w:val="0"/>
          <w:numId w:val="38"/>
        </w:numPr>
        <w:spacing w:before="0" w:beforeAutospacing="0" w:after="0" w:afterAutospacing="0" w:line="360" w:lineRule="auto"/>
        <w:ind w:left="0" w:firstLine="709"/>
        <w:jc w:val="both"/>
        <w:rPr>
          <w:b/>
          <w:sz w:val="28"/>
          <w:szCs w:val="28"/>
        </w:rPr>
      </w:pPr>
      <w:r w:rsidRPr="00194286">
        <w:rPr>
          <w:sz w:val="28"/>
          <w:szCs w:val="28"/>
        </w:rPr>
        <w:t>Таблица «Педагогический состав» содержит информацию о преподавателях отделения.</w:t>
      </w:r>
    </w:p>
    <w:p w:rsidR="00E72487" w:rsidRPr="00194286" w:rsidRDefault="00E72487" w:rsidP="00194286">
      <w:pPr>
        <w:pStyle w:val="a6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178B6609" wp14:editId="59D62BAE">
            <wp:extent cx="3771900" cy="1584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b="30377"/>
                    <a:stretch/>
                  </pic:blipFill>
                  <pic:spPr bwMode="auto">
                    <a:xfrm>
                      <a:off x="0" y="0"/>
                      <a:ext cx="3771900" cy="158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487" w:rsidRPr="00194286" w:rsidRDefault="00545BD8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</w:t>
      </w:r>
      <w:r w:rsidR="006D756A" w:rsidRPr="00194286">
        <w:rPr>
          <w:color w:val="000000"/>
          <w:sz w:val="28"/>
          <w:szCs w:val="28"/>
        </w:rPr>
        <w:t>унок 5 -</w:t>
      </w:r>
      <w:r w:rsidR="00E72487" w:rsidRPr="00194286">
        <w:rPr>
          <w:color w:val="000000"/>
          <w:sz w:val="28"/>
          <w:szCs w:val="28"/>
        </w:rPr>
        <w:t xml:space="preserve"> Таблица «Педагогический состав»</w:t>
      </w:r>
    </w:p>
    <w:p w:rsidR="00224FF0" w:rsidRPr="00194286" w:rsidRDefault="00224FF0" w:rsidP="00194286">
      <w:pPr>
        <w:pStyle w:val="a6"/>
        <w:numPr>
          <w:ilvl w:val="0"/>
          <w:numId w:val="38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Таблица «Успеваемость» содержит информацию о успеваемости студентов отделения.</w:t>
      </w:r>
    </w:p>
    <w:p w:rsidR="00224FF0" w:rsidRPr="00194286" w:rsidRDefault="00E7248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08569CD6" wp14:editId="7DCB836C">
            <wp:extent cx="3676650" cy="2118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b="17015"/>
                    <a:stretch/>
                  </pic:blipFill>
                  <pic:spPr bwMode="auto">
                    <a:xfrm>
                      <a:off x="0" y="0"/>
                      <a:ext cx="3676650" cy="211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487" w:rsidRPr="00194286" w:rsidRDefault="006D756A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6 -</w:t>
      </w:r>
      <w:r w:rsidR="00E72487" w:rsidRPr="00194286">
        <w:rPr>
          <w:color w:val="000000"/>
          <w:sz w:val="28"/>
          <w:szCs w:val="28"/>
        </w:rPr>
        <w:t xml:space="preserve"> Таблица «Успеваемость»</w:t>
      </w:r>
    </w:p>
    <w:p w:rsidR="00224FF0" w:rsidRPr="00194286" w:rsidRDefault="00224FF0" w:rsidP="00194286">
      <w:pPr>
        <w:pStyle w:val="a6"/>
        <w:numPr>
          <w:ilvl w:val="0"/>
          <w:numId w:val="38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Таблица «Нагрузка» содержит информацию о нагрузке, дисциплинах и количество часов.</w:t>
      </w:r>
    </w:p>
    <w:p w:rsidR="00E72487" w:rsidRPr="00194286" w:rsidRDefault="00224FF0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037DC398" wp14:editId="0AC54D5A">
            <wp:extent cx="3419475" cy="10363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b="38531"/>
                    <a:stretch/>
                  </pic:blipFill>
                  <pic:spPr bwMode="auto">
                    <a:xfrm>
                      <a:off x="0" y="0"/>
                      <a:ext cx="3419475" cy="103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487" w:rsidRPr="00194286" w:rsidRDefault="006D756A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7 -</w:t>
      </w:r>
      <w:r w:rsidR="00E72487" w:rsidRPr="00194286">
        <w:rPr>
          <w:color w:val="000000"/>
          <w:sz w:val="28"/>
          <w:szCs w:val="28"/>
        </w:rPr>
        <w:t xml:space="preserve"> Таблица «Нагрузка»</w:t>
      </w:r>
    </w:p>
    <w:p w:rsidR="00224FF0" w:rsidRPr="00194286" w:rsidRDefault="00224FF0" w:rsidP="00194286">
      <w:pPr>
        <w:pStyle w:val="a6"/>
        <w:numPr>
          <w:ilvl w:val="0"/>
          <w:numId w:val="38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Таблица «Личные дела студентов»</w:t>
      </w:r>
      <w:r w:rsidR="00C37950" w:rsidRPr="00194286">
        <w:rPr>
          <w:color w:val="000000"/>
          <w:sz w:val="28"/>
          <w:szCs w:val="28"/>
        </w:rPr>
        <w:t xml:space="preserve"> содержит личную информацию о студентах отделения.</w:t>
      </w:r>
    </w:p>
    <w:p w:rsidR="00E72487" w:rsidRPr="00194286" w:rsidRDefault="00E7248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lastRenderedPageBreak/>
        <w:drawing>
          <wp:inline distT="0" distB="0" distL="0" distR="0" wp14:anchorId="4E3532D6" wp14:editId="69EC1DF9">
            <wp:extent cx="3467100" cy="20878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b="10164"/>
                    <a:stretch/>
                  </pic:blipFill>
                  <pic:spPr bwMode="auto">
                    <a:xfrm>
                      <a:off x="0" y="0"/>
                      <a:ext cx="3467100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487" w:rsidRPr="00194286" w:rsidRDefault="006D756A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8 -</w:t>
      </w:r>
      <w:r w:rsidR="00E72487" w:rsidRPr="00194286">
        <w:rPr>
          <w:color w:val="000000"/>
          <w:sz w:val="28"/>
          <w:szCs w:val="28"/>
        </w:rPr>
        <w:t xml:space="preserve"> Таблица «Личные дела студентов»</w:t>
      </w:r>
    </w:p>
    <w:p w:rsidR="00C37950" w:rsidRPr="00194286" w:rsidRDefault="00C37950" w:rsidP="00194286">
      <w:pPr>
        <w:pStyle w:val="a6"/>
        <w:numPr>
          <w:ilvl w:val="0"/>
          <w:numId w:val="38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Таблица «Справки» содержит информацию о справках студентов</w:t>
      </w:r>
    </w:p>
    <w:p w:rsidR="00224FF0" w:rsidRPr="00194286" w:rsidRDefault="00224FF0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2246B852" wp14:editId="0E19D39F">
            <wp:extent cx="3467100" cy="1569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b="25766"/>
                    <a:stretch/>
                  </pic:blipFill>
                  <pic:spPr bwMode="auto">
                    <a:xfrm>
                      <a:off x="0" y="0"/>
                      <a:ext cx="3467100" cy="156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FF0" w:rsidRPr="00194286" w:rsidRDefault="006D756A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9 -</w:t>
      </w:r>
      <w:r w:rsidR="00224FF0" w:rsidRPr="00194286">
        <w:rPr>
          <w:color w:val="000000"/>
          <w:sz w:val="28"/>
          <w:szCs w:val="28"/>
        </w:rPr>
        <w:t xml:space="preserve"> Таблица «Справки»</w:t>
      </w:r>
    </w:p>
    <w:p w:rsidR="00224FF0" w:rsidRPr="00194286" w:rsidRDefault="00224FF0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0FD82639" wp14:editId="723F19AB">
            <wp:extent cx="3400425" cy="1028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b="43750"/>
                    <a:stretch/>
                  </pic:blipFill>
                  <pic:spPr bwMode="auto">
                    <a:xfrm>
                      <a:off x="0" y="0"/>
                      <a:ext cx="340042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FF0" w:rsidRPr="00194286" w:rsidRDefault="006D756A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10 -</w:t>
      </w:r>
      <w:r w:rsidR="00224FF0" w:rsidRPr="00194286">
        <w:rPr>
          <w:color w:val="000000"/>
          <w:sz w:val="28"/>
          <w:szCs w:val="28"/>
        </w:rPr>
        <w:t xml:space="preserve"> Таблица «Бланки документов»</w:t>
      </w:r>
    </w:p>
    <w:p w:rsidR="00C37950" w:rsidRPr="00194286" w:rsidRDefault="00C37950" w:rsidP="00194286">
      <w:pPr>
        <w:pStyle w:val="a6"/>
        <w:numPr>
          <w:ilvl w:val="0"/>
          <w:numId w:val="38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Таблица «Группы» содержит информацию о группах отделения, кто является куратором, количество человек в группе.</w:t>
      </w:r>
    </w:p>
    <w:p w:rsidR="00224FF0" w:rsidRPr="00194286" w:rsidRDefault="00224FF0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79C8A177" wp14:editId="20E7453F">
            <wp:extent cx="3371850" cy="9829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b="33846"/>
                    <a:stretch/>
                  </pic:blipFill>
                  <pic:spPr bwMode="auto">
                    <a:xfrm>
                      <a:off x="0" y="0"/>
                      <a:ext cx="337185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FF0" w:rsidRPr="00194286" w:rsidRDefault="006D756A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11 -</w:t>
      </w:r>
      <w:r w:rsidR="00224FF0" w:rsidRPr="00194286">
        <w:rPr>
          <w:color w:val="000000"/>
          <w:sz w:val="28"/>
          <w:szCs w:val="28"/>
        </w:rPr>
        <w:t xml:space="preserve"> Таблица «Группы»</w:t>
      </w:r>
    </w:p>
    <w:p w:rsidR="00C37950" w:rsidRPr="00194286" w:rsidRDefault="00C37950" w:rsidP="00194286">
      <w:pPr>
        <w:pStyle w:val="a6"/>
        <w:numPr>
          <w:ilvl w:val="0"/>
          <w:numId w:val="38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Таблица «Посещаемость» содержит информацию о посещаемости студентов, общее число часов, количество часов пропусков, причины отсутствия и количество часов пропусков по уважительной причине.</w:t>
      </w:r>
    </w:p>
    <w:p w:rsidR="00224FF0" w:rsidRPr="00194286" w:rsidRDefault="00224FF0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lastRenderedPageBreak/>
        <w:drawing>
          <wp:inline distT="0" distB="0" distL="0" distR="0" wp14:anchorId="635854D5" wp14:editId="4EBB4C24">
            <wp:extent cx="3438525" cy="1905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b="24528"/>
                    <a:stretch/>
                  </pic:blipFill>
                  <pic:spPr bwMode="auto">
                    <a:xfrm>
                      <a:off x="0" y="0"/>
                      <a:ext cx="343852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FF0" w:rsidRPr="00194286" w:rsidRDefault="006D756A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12 -</w:t>
      </w:r>
      <w:r w:rsidR="00224FF0" w:rsidRPr="00194286">
        <w:rPr>
          <w:color w:val="000000"/>
          <w:sz w:val="28"/>
          <w:szCs w:val="28"/>
        </w:rPr>
        <w:t xml:space="preserve"> Таблица «Посещаемость»</w:t>
      </w:r>
    </w:p>
    <w:p w:rsidR="00437950" w:rsidRPr="00194286" w:rsidRDefault="00437950" w:rsidP="00194286">
      <w:pPr>
        <w:pStyle w:val="a6"/>
        <w:numPr>
          <w:ilvl w:val="0"/>
          <w:numId w:val="38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Таблица «Контингент» содержит информацию о студентах отделения.</w:t>
      </w:r>
    </w:p>
    <w:p w:rsidR="00224FF0" w:rsidRPr="00194286" w:rsidRDefault="00224FF0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0264D5FA" wp14:editId="71718393">
            <wp:extent cx="3457575" cy="18973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b="23969"/>
                    <a:stretch/>
                  </pic:blipFill>
                  <pic:spPr bwMode="auto">
                    <a:xfrm>
                      <a:off x="0" y="0"/>
                      <a:ext cx="3457575" cy="189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487" w:rsidRPr="00194286" w:rsidRDefault="006D756A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13 -</w:t>
      </w:r>
      <w:r w:rsidR="00224FF0" w:rsidRPr="00194286">
        <w:rPr>
          <w:color w:val="000000"/>
          <w:sz w:val="28"/>
          <w:szCs w:val="28"/>
        </w:rPr>
        <w:t xml:space="preserve"> Таблица «Контингент»</w:t>
      </w:r>
    </w:p>
    <w:p w:rsidR="00437950" w:rsidRPr="00194286" w:rsidRDefault="00437950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Все созданные таблицы связаны между собой по ключевым полям и образуют схему данных.</w:t>
      </w:r>
    </w:p>
    <w:p w:rsidR="00646047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2AD1A19B" wp14:editId="473183CF">
            <wp:extent cx="5587024" cy="271139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9786" cy="271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47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14 – Схема данных</w:t>
      </w:r>
    </w:p>
    <w:p w:rsidR="00F32C4D" w:rsidRPr="00194286" w:rsidRDefault="00F32C4D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94286">
        <w:rPr>
          <w:sz w:val="28"/>
          <w:szCs w:val="28"/>
          <w:shd w:val="clear" w:color="auto" w:fill="FFFFFF"/>
        </w:rPr>
        <w:lastRenderedPageBreak/>
        <w:t>Запросы – это специальные структуры, предназначенные для выборки данных из таблиц, автоматизации операций по обновлению и изменению таблиц.</w:t>
      </w:r>
    </w:p>
    <w:p w:rsidR="00437950" w:rsidRPr="00194286" w:rsidRDefault="00596511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194286">
        <w:rPr>
          <w:sz w:val="28"/>
          <w:szCs w:val="28"/>
        </w:rPr>
        <w:t xml:space="preserve">Запрос – это </w:t>
      </w:r>
      <w:r w:rsidRPr="00194286">
        <w:rPr>
          <w:sz w:val="28"/>
          <w:szCs w:val="28"/>
          <w:shd w:val="clear" w:color="auto" w:fill="FFFFFF"/>
        </w:rPr>
        <w:t xml:space="preserve">средство отбора (поиска) </w:t>
      </w:r>
      <w:r w:rsidRPr="00194286">
        <w:rPr>
          <w:bCs/>
          <w:sz w:val="28"/>
          <w:szCs w:val="28"/>
          <w:shd w:val="clear" w:color="auto" w:fill="FFFFFF"/>
        </w:rPr>
        <w:t>данных</w:t>
      </w:r>
      <w:r w:rsidRPr="00194286">
        <w:rPr>
          <w:sz w:val="28"/>
          <w:szCs w:val="28"/>
          <w:shd w:val="clear" w:color="auto" w:fill="FFFFFF"/>
        </w:rPr>
        <w:t xml:space="preserve"> </w:t>
      </w:r>
      <w:r w:rsidRPr="00194286">
        <w:rPr>
          <w:bCs/>
          <w:sz w:val="28"/>
          <w:szCs w:val="28"/>
          <w:shd w:val="clear" w:color="auto" w:fill="FFFFFF"/>
        </w:rPr>
        <w:t>в</w:t>
      </w:r>
      <w:r w:rsidRPr="00194286">
        <w:rPr>
          <w:sz w:val="28"/>
          <w:szCs w:val="28"/>
          <w:shd w:val="clear" w:color="auto" w:fill="FFFFFF"/>
        </w:rPr>
        <w:t xml:space="preserve"> </w:t>
      </w:r>
      <w:r w:rsidRPr="00194286">
        <w:rPr>
          <w:bCs/>
          <w:sz w:val="28"/>
          <w:szCs w:val="28"/>
          <w:shd w:val="clear" w:color="auto" w:fill="FFFFFF"/>
        </w:rPr>
        <w:t>базе</w:t>
      </w:r>
      <w:r w:rsidR="00F32C4D" w:rsidRPr="00194286">
        <w:rPr>
          <w:bCs/>
          <w:sz w:val="28"/>
          <w:szCs w:val="28"/>
          <w:shd w:val="clear" w:color="auto" w:fill="FFFFFF"/>
        </w:rPr>
        <w:t xml:space="preserve"> данных</w:t>
      </w:r>
      <w:r w:rsidRPr="00194286">
        <w:rPr>
          <w:sz w:val="28"/>
          <w:szCs w:val="28"/>
          <w:shd w:val="clear" w:color="auto" w:fill="FFFFFF"/>
        </w:rPr>
        <w:t xml:space="preserve"> из одной или нескольких таблиц по определенному пользователем условию.</w:t>
      </w:r>
    </w:p>
    <w:p w:rsidR="00646047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519A877F" wp14:editId="304CF12C">
            <wp:extent cx="5043805" cy="18948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23063"/>
                    <a:stretch/>
                  </pic:blipFill>
                  <pic:spPr bwMode="auto">
                    <a:xfrm>
                      <a:off x="0" y="0"/>
                      <a:ext cx="5067424" cy="1903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047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15 – Запрос «Анализ успеваемости»</w:t>
      </w:r>
    </w:p>
    <w:p w:rsidR="00646047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12CCFD41" wp14:editId="5D1C590A">
            <wp:extent cx="5351780" cy="254574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56586" cy="254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47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16 – Выполненный запрос «Анализ успеваемости»</w:t>
      </w:r>
    </w:p>
    <w:p w:rsidR="00646047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2390B7D7" wp14:editId="01E97978">
            <wp:extent cx="2374233" cy="230503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88041" cy="231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47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17 – Запрос «Иногородние»</w:t>
      </w:r>
    </w:p>
    <w:p w:rsidR="00646047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lastRenderedPageBreak/>
        <w:drawing>
          <wp:inline distT="0" distB="0" distL="0" distR="0" wp14:anchorId="74E59335" wp14:editId="264D5550">
            <wp:extent cx="3711849" cy="129160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36158" cy="130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47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18 – Выполненный запрос «Иногородние»</w:t>
      </w:r>
    </w:p>
    <w:p w:rsidR="00646047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7FCEAE9B" wp14:editId="370D7AA1">
            <wp:extent cx="3517133" cy="214486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35493" cy="215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47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19 – Запрос «Поиск данных по фамилии»</w:t>
      </w:r>
    </w:p>
    <w:p w:rsidR="00646047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1B2631F5" wp14:editId="235731B6">
            <wp:extent cx="1808753" cy="95568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21837" cy="96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47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20 – Выполненный запрос «Поиск данных по фамилии»</w:t>
      </w:r>
    </w:p>
    <w:p w:rsidR="00646047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631AE550" wp14:editId="19DC11DF">
            <wp:extent cx="3071495" cy="17381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82558" cy="174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47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21 – Запрос «Список отчисленных студентов»</w:t>
      </w:r>
    </w:p>
    <w:p w:rsidR="00646047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2AA64964" wp14:editId="485A4FB4">
            <wp:extent cx="4670258" cy="88675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04924" cy="89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47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22 – Выполненный запрос</w:t>
      </w:r>
      <w:r w:rsidR="00CE300A" w:rsidRPr="00194286">
        <w:rPr>
          <w:color w:val="000000"/>
          <w:sz w:val="28"/>
          <w:szCs w:val="28"/>
        </w:rPr>
        <w:t xml:space="preserve"> «Список отчисленных студентов»</w:t>
      </w:r>
    </w:p>
    <w:p w:rsidR="00F32C4D" w:rsidRPr="00194286" w:rsidRDefault="00F32C4D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94286">
        <w:rPr>
          <w:sz w:val="28"/>
          <w:szCs w:val="28"/>
          <w:shd w:val="clear" w:color="auto" w:fill="FFFFFF"/>
        </w:rPr>
        <w:lastRenderedPageBreak/>
        <w:t>Формы – специальные объекты, предназначенные для ввода и просмотра данных, а также создания экранных документов. Это созданные пользователями специальные электронные бланки для отображения на экране отдельных записей из одной или нескольких таблиц базы данных. С помощью форм можно вводить информацию в таблицы, редактировать и удалять ее, ограничить доступ к данным и отображать их только в режиме просмотра.</w:t>
      </w:r>
    </w:p>
    <w:p w:rsidR="00DB4585" w:rsidRPr="00194286" w:rsidRDefault="00DB4585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4BB08614" wp14:editId="4E14975D">
            <wp:extent cx="2782845" cy="149122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17350" cy="150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85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23</w:t>
      </w:r>
      <w:r w:rsidR="00DB4585" w:rsidRPr="00194286">
        <w:rPr>
          <w:color w:val="000000"/>
          <w:sz w:val="28"/>
          <w:szCs w:val="28"/>
        </w:rPr>
        <w:t xml:space="preserve"> – Форма «Бланки документов»</w:t>
      </w:r>
    </w:p>
    <w:p w:rsidR="00DB4585" w:rsidRPr="00194286" w:rsidRDefault="00DB4585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06FFAC6C" wp14:editId="1986525A">
            <wp:extent cx="2616200" cy="189444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29639" cy="19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85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24</w:t>
      </w:r>
      <w:r w:rsidR="00DB4585" w:rsidRPr="00194286">
        <w:rPr>
          <w:color w:val="000000"/>
          <w:sz w:val="28"/>
          <w:szCs w:val="28"/>
        </w:rPr>
        <w:t xml:space="preserve"> – Форма «Группы»</w:t>
      </w:r>
    </w:p>
    <w:p w:rsidR="00DB4585" w:rsidRPr="00194286" w:rsidRDefault="00187D3F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5111F321" wp14:editId="38A907D0">
            <wp:extent cx="2761401" cy="216484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69579" cy="217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85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25</w:t>
      </w:r>
      <w:r w:rsidR="00DB4585" w:rsidRPr="00194286">
        <w:rPr>
          <w:color w:val="000000"/>
          <w:sz w:val="28"/>
          <w:szCs w:val="28"/>
        </w:rPr>
        <w:t xml:space="preserve"> – Форма «Контингент»</w:t>
      </w:r>
    </w:p>
    <w:p w:rsidR="00DB4585" w:rsidRPr="00194286" w:rsidRDefault="00187D3F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lastRenderedPageBreak/>
        <w:drawing>
          <wp:inline distT="0" distB="0" distL="0" distR="0" wp14:anchorId="479D93B3" wp14:editId="03380B67">
            <wp:extent cx="2794635" cy="183839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08794" cy="184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85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26</w:t>
      </w:r>
      <w:r w:rsidR="00DB4585" w:rsidRPr="00194286">
        <w:rPr>
          <w:color w:val="000000"/>
          <w:sz w:val="28"/>
          <w:szCs w:val="28"/>
        </w:rPr>
        <w:t xml:space="preserve"> – Форма «Личные дела студентов»</w:t>
      </w:r>
    </w:p>
    <w:p w:rsidR="00DB4585" w:rsidRPr="00194286" w:rsidRDefault="00DB4585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181A2BF0" wp14:editId="3F144E89">
            <wp:extent cx="2695507" cy="173988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175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85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27</w:t>
      </w:r>
      <w:r w:rsidR="00DB4585" w:rsidRPr="00194286">
        <w:rPr>
          <w:color w:val="000000"/>
          <w:sz w:val="28"/>
          <w:szCs w:val="28"/>
        </w:rPr>
        <w:t xml:space="preserve"> – Форма «Нагрузка»</w:t>
      </w:r>
    </w:p>
    <w:p w:rsidR="00DB4585" w:rsidRPr="00194286" w:rsidRDefault="00187D3F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0915BF08" wp14:editId="224E408B">
            <wp:extent cx="3211388" cy="17085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22106" cy="171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85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28</w:t>
      </w:r>
      <w:r w:rsidR="00DB4585" w:rsidRPr="00194286">
        <w:rPr>
          <w:color w:val="000000"/>
          <w:sz w:val="28"/>
          <w:szCs w:val="28"/>
        </w:rPr>
        <w:t xml:space="preserve"> – Форма «Педагогический состав»</w:t>
      </w:r>
    </w:p>
    <w:p w:rsidR="00A13037" w:rsidRPr="00194286" w:rsidRDefault="00AB27CE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2F0ED589" wp14:editId="6722B5B8">
            <wp:extent cx="2518174" cy="206003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30032" cy="206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8D0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29</w:t>
      </w:r>
      <w:r w:rsidR="00A13037" w:rsidRPr="00194286">
        <w:rPr>
          <w:color w:val="000000"/>
          <w:sz w:val="28"/>
          <w:szCs w:val="28"/>
        </w:rPr>
        <w:t xml:space="preserve"> – Форма «Посещаемость»</w:t>
      </w:r>
    </w:p>
    <w:p w:rsidR="00A13037" w:rsidRPr="00194286" w:rsidRDefault="00AB27CE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lastRenderedPageBreak/>
        <w:drawing>
          <wp:inline distT="0" distB="0" distL="0" distR="0" wp14:anchorId="39A24297" wp14:editId="20E1602B">
            <wp:extent cx="2318624" cy="186605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30407" cy="18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85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30</w:t>
      </w:r>
      <w:r w:rsidR="00EF58D0" w:rsidRPr="00194286">
        <w:rPr>
          <w:color w:val="000000"/>
          <w:sz w:val="28"/>
          <w:szCs w:val="28"/>
        </w:rPr>
        <w:t xml:space="preserve"> – Форма «Справки»</w:t>
      </w:r>
    </w:p>
    <w:p w:rsidR="00EF58D0" w:rsidRPr="00194286" w:rsidRDefault="00AB27CE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013305C6" wp14:editId="1D714098">
            <wp:extent cx="2120913" cy="172892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29474" cy="173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8D0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31</w:t>
      </w:r>
      <w:r w:rsidR="00EF58D0" w:rsidRPr="00194286">
        <w:rPr>
          <w:color w:val="000000"/>
          <w:sz w:val="28"/>
          <w:szCs w:val="28"/>
        </w:rPr>
        <w:t xml:space="preserve"> – Форма «Успеваемость»</w:t>
      </w:r>
    </w:p>
    <w:p w:rsidR="00EF58D0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1CC7BB86" wp14:editId="3571BA6A">
            <wp:extent cx="2742058" cy="182813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60105" cy="184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8D0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32</w:t>
      </w:r>
      <w:r w:rsidR="00EF58D0" w:rsidRPr="00194286">
        <w:rPr>
          <w:color w:val="000000"/>
          <w:sz w:val="28"/>
          <w:szCs w:val="28"/>
        </w:rPr>
        <w:t xml:space="preserve"> – Кнопочная форма «Выборка данных»</w:t>
      </w:r>
    </w:p>
    <w:p w:rsidR="00EF58D0" w:rsidRPr="00194286" w:rsidRDefault="00AB27CE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67095593" wp14:editId="6C24E17C">
            <wp:extent cx="2120718" cy="167730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29599" cy="168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8D0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33</w:t>
      </w:r>
      <w:r w:rsidR="00EF58D0" w:rsidRPr="00194286">
        <w:rPr>
          <w:color w:val="000000"/>
          <w:sz w:val="28"/>
          <w:szCs w:val="28"/>
        </w:rPr>
        <w:t xml:space="preserve"> – Кнопочная форма «Добавление данных»</w:t>
      </w:r>
    </w:p>
    <w:p w:rsidR="00EF58D0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lastRenderedPageBreak/>
        <w:drawing>
          <wp:inline distT="0" distB="0" distL="0" distR="0" wp14:anchorId="5DEB4044" wp14:editId="250D5209">
            <wp:extent cx="2395855" cy="150922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06532" cy="151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8D0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34</w:t>
      </w:r>
      <w:r w:rsidR="00EF58D0" w:rsidRPr="00194286">
        <w:rPr>
          <w:color w:val="000000"/>
          <w:sz w:val="28"/>
          <w:szCs w:val="28"/>
        </w:rPr>
        <w:t xml:space="preserve"> – Кнопочная форма «Печать данных»</w:t>
      </w:r>
    </w:p>
    <w:p w:rsidR="00AB27CE" w:rsidRPr="00194286" w:rsidRDefault="00AB27CE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0B10FB3D" wp14:editId="25831014">
            <wp:extent cx="3562350" cy="140742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83471" cy="141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8D0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35</w:t>
      </w:r>
      <w:r w:rsidR="00EF58D0" w:rsidRPr="00194286">
        <w:rPr>
          <w:color w:val="000000"/>
          <w:sz w:val="28"/>
          <w:szCs w:val="28"/>
        </w:rPr>
        <w:t xml:space="preserve"> - Главная кнопочная форма</w:t>
      </w:r>
    </w:p>
    <w:p w:rsidR="00F32C4D" w:rsidRPr="00194286" w:rsidRDefault="00F32C4D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94286">
        <w:rPr>
          <w:bCs/>
          <w:sz w:val="28"/>
          <w:szCs w:val="28"/>
        </w:rPr>
        <w:t>Отчет</w:t>
      </w:r>
      <w:r w:rsidRPr="00194286">
        <w:rPr>
          <w:sz w:val="28"/>
          <w:szCs w:val="28"/>
        </w:rPr>
        <w:t xml:space="preserve"> — это объект базы данных, который используется для вывода на экран, в печать или файл структурированной информации. Отчет позволяют извлечь из таблиц или запросов базы данных необходимую информацию и представить ее в виде удобном для восприятия. Отчет содержит заголовок, область данных, верхний и нижний колонтитулы, примечание и разбит на страницы.</w:t>
      </w:r>
    </w:p>
    <w:p w:rsidR="00646047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300C9C98" wp14:editId="6EE03813">
            <wp:extent cx="3372751" cy="269748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81083" cy="270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47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36 – Отчет «Иногородние»</w:t>
      </w:r>
    </w:p>
    <w:p w:rsidR="00646047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lastRenderedPageBreak/>
        <w:drawing>
          <wp:inline distT="0" distB="0" distL="0" distR="0" wp14:anchorId="2AD42E55" wp14:editId="29024F6B">
            <wp:extent cx="4711421" cy="121222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36914" cy="121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47" w:rsidRPr="00194286" w:rsidRDefault="00646047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37 – Отчет «Поиск данных по фамилии»</w:t>
      </w:r>
    </w:p>
    <w:p w:rsidR="00646047" w:rsidRPr="00194286" w:rsidRDefault="007567A4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58AD7BDC" wp14:editId="12758569">
            <wp:extent cx="4226560" cy="145478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45142" cy="146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7A4" w:rsidRPr="00194286" w:rsidRDefault="007567A4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38 – Отчет «Список отчисленных студентов»</w:t>
      </w:r>
    </w:p>
    <w:p w:rsidR="007567A4" w:rsidRPr="00194286" w:rsidRDefault="007567A4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418BC27E" wp14:editId="29B14234">
            <wp:extent cx="4343015" cy="229197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61621" cy="230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7A4" w:rsidRPr="00194286" w:rsidRDefault="007567A4" w:rsidP="00194286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Рисунок 39 – Отчет «Анализ успеваемости»</w:t>
      </w:r>
    </w:p>
    <w:p w:rsidR="00CD51F1" w:rsidRPr="00194286" w:rsidRDefault="00C44684" w:rsidP="00194286">
      <w:pPr>
        <w:pStyle w:val="a4"/>
        <w:numPr>
          <w:ilvl w:val="1"/>
          <w:numId w:val="5"/>
        </w:numPr>
        <w:spacing w:before="120" w:after="120" w:line="360" w:lineRule="auto"/>
        <w:ind w:left="0" w:firstLine="709"/>
        <w:contextualSpacing w:val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7" w:name="_Toc10475414"/>
      <w:r w:rsidRPr="00194286">
        <w:rPr>
          <w:rFonts w:ascii="Times New Roman" w:hAnsi="Times New Roman" w:cs="Times New Roman"/>
          <w:b/>
          <w:sz w:val="28"/>
          <w:szCs w:val="28"/>
        </w:rPr>
        <w:t>Тести</w:t>
      </w:r>
      <w:r w:rsidR="00E9732E" w:rsidRPr="00194286">
        <w:rPr>
          <w:rFonts w:ascii="Times New Roman" w:hAnsi="Times New Roman" w:cs="Times New Roman"/>
          <w:b/>
          <w:sz w:val="28"/>
          <w:szCs w:val="28"/>
        </w:rPr>
        <w:t>рование разработанной программы</w:t>
      </w:r>
      <w:bookmarkEnd w:id="7"/>
    </w:p>
    <w:p w:rsidR="00E17B74" w:rsidRPr="00194286" w:rsidRDefault="00E17B74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В настоящее время для установления соответствия программного продукта заданным правилам построения, техническим условиям и заданиям на них, для определения достигнутых показателей качества широко используется тестирование программного продукта. Тестирование – процесс выполнения программы с целью обнаружения ошибок.</w:t>
      </w:r>
    </w:p>
    <w:p w:rsidR="00484637" w:rsidRPr="00194286" w:rsidRDefault="00484637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  <w:shd w:val="clear" w:color="auto" w:fill="FFFFFF"/>
        </w:rPr>
        <w:t>Тестирование базы данных позволит минимизировать риски при внедрении системы в эксплуатацию. Оно позволит заранее проверить корректность и безопасность функционирования базы данных.</w:t>
      </w:r>
    </w:p>
    <w:p w:rsidR="00484637" w:rsidRPr="00194286" w:rsidRDefault="00484637" w:rsidP="00194286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94286">
        <w:rPr>
          <w:color w:val="000000"/>
          <w:sz w:val="28"/>
          <w:szCs w:val="28"/>
          <w:shd w:val="clear" w:color="auto" w:fill="FFFFFF"/>
        </w:rPr>
        <w:lastRenderedPageBreak/>
        <w:t xml:space="preserve">В процессе тестирования БД проверяется работа базы данных приложения на предмет соответствия функциональным и нефункциональным требованиям. </w:t>
      </w:r>
    </w:p>
    <w:p w:rsidR="002D1820" w:rsidRPr="00194286" w:rsidRDefault="002D1820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Тестирование можно разделить на несколько этапов. Тестирование можно начать с создания простейших запросов. По окончанию созданию запроса проверяем правильность запроса и истинность запрошенных данных. После следует проверить правильную связь данных в таблицах, а также саму связь между таблицами. После чего создаем более сложные – перекрестные запросы и снова проверяем правильность выполнения. Последним этапом можно проверить правильную работу отчётов и форм созданных вручную.</w:t>
      </w:r>
    </w:p>
    <w:p w:rsidR="002D1820" w:rsidRPr="00194286" w:rsidRDefault="002D1820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437950" w:rsidRPr="00194286">
        <w:rPr>
          <w:rFonts w:ascii="Times New Roman" w:hAnsi="Times New Roman" w:cs="Times New Roman"/>
          <w:sz w:val="28"/>
          <w:szCs w:val="28"/>
        </w:rPr>
        <w:t xml:space="preserve">тестирования информационной системы </w:t>
      </w:r>
      <w:r w:rsidRPr="00194286">
        <w:rPr>
          <w:rFonts w:ascii="Times New Roman" w:hAnsi="Times New Roman" w:cs="Times New Roman"/>
          <w:sz w:val="28"/>
          <w:szCs w:val="28"/>
        </w:rPr>
        <w:t>было выявлено, что логическая модель базы данных имеет правильную структуру, исключён вариант повторения информации и избыточность данных.</w:t>
      </w:r>
    </w:p>
    <w:p w:rsidR="002D1820" w:rsidRPr="00194286" w:rsidRDefault="002D1820" w:rsidP="00194286">
      <w:pPr>
        <w:pStyle w:val="Normaltable"/>
        <w:spacing w:after="0" w:line="360" w:lineRule="auto"/>
        <w:ind w:firstLine="709"/>
        <w:jc w:val="both"/>
        <w:rPr>
          <w:sz w:val="28"/>
          <w:szCs w:val="28"/>
        </w:rPr>
      </w:pPr>
      <w:r w:rsidRPr="00194286">
        <w:rPr>
          <w:sz w:val="28"/>
          <w:szCs w:val="28"/>
        </w:rPr>
        <w:t xml:space="preserve">При тестировании работы кнопок на главной форме была обнаружена ошибка синтаксиса во введенном выражении </w:t>
      </w:r>
      <w:r w:rsidR="000E6140" w:rsidRPr="00194286">
        <w:rPr>
          <w:sz w:val="28"/>
          <w:szCs w:val="28"/>
        </w:rPr>
        <w:t>(рис. 40</w:t>
      </w:r>
      <w:r w:rsidRPr="00194286">
        <w:rPr>
          <w:sz w:val="28"/>
          <w:szCs w:val="28"/>
        </w:rPr>
        <w:t>).</w:t>
      </w:r>
    </w:p>
    <w:p w:rsidR="002D1820" w:rsidRPr="00194286" w:rsidRDefault="002D1820" w:rsidP="00194286">
      <w:pPr>
        <w:pStyle w:val="Normaltable"/>
        <w:spacing w:after="0" w:line="360" w:lineRule="auto"/>
        <w:jc w:val="center"/>
        <w:rPr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104583FC" wp14:editId="55E50BC6">
            <wp:extent cx="3206115" cy="811376"/>
            <wp:effectExtent l="0" t="0" r="0" b="0"/>
            <wp:docPr id="2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37365" t="44705" r="36955" b="43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347" cy="81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20" w:rsidRPr="00194286" w:rsidRDefault="002D1820" w:rsidP="001942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E6140" w:rsidRPr="00194286">
        <w:rPr>
          <w:rFonts w:ascii="Times New Roman" w:hAnsi="Times New Roman" w:cs="Times New Roman"/>
          <w:sz w:val="28"/>
          <w:szCs w:val="28"/>
        </w:rPr>
        <w:t>40</w:t>
      </w:r>
      <w:r w:rsidRPr="00194286">
        <w:rPr>
          <w:rFonts w:ascii="Times New Roman" w:hAnsi="Times New Roman" w:cs="Times New Roman"/>
          <w:sz w:val="28"/>
          <w:szCs w:val="28"/>
        </w:rPr>
        <w:t xml:space="preserve"> – Ошибка синтаксиса во введенном выражении</w:t>
      </w:r>
    </w:p>
    <w:p w:rsidR="002D1820" w:rsidRPr="00194286" w:rsidRDefault="002D1820" w:rsidP="00194286">
      <w:pPr>
        <w:pStyle w:val="Normaltable"/>
        <w:spacing w:after="0" w:line="360" w:lineRule="auto"/>
        <w:ind w:firstLine="709"/>
        <w:jc w:val="both"/>
        <w:rPr>
          <w:sz w:val="28"/>
          <w:szCs w:val="28"/>
        </w:rPr>
      </w:pPr>
      <w:r w:rsidRPr="00194286">
        <w:rPr>
          <w:sz w:val="28"/>
          <w:szCs w:val="28"/>
        </w:rPr>
        <w:t xml:space="preserve">Для устранения неполадки необходимо было зайти в конструктор форм, открыть работу с макросами и исправить ошибку (рис. </w:t>
      </w:r>
      <w:r w:rsidR="000E6140" w:rsidRPr="00194286">
        <w:rPr>
          <w:sz w:val="28"/>
          <w:szCs w:val="28"/>
        </w:rPr>
        <w:t>41</w:t>
      </w:r>
      <w:r w:rsidRPr="00194286">
        <w:rPr>
          <w:sz w:val="28"/>
          <w:szCs w:val="28"/>
        </w:rPr>
        <w:t>).</w:t>
      </w:r>
    </w:p>
    <w:p w:rsidR="002D1820" w:rsidRPr="00194286" w:rsidRDefault="002D1820" w:rsidP="00194286">
      <w:pPr>
        <w:pStyle w:val="Normaltable"/>
        <w:spacing w:after="0" w:line="360" w:lineRule="auto"/>
        <w:jc w:val="center"/>
        <w:rPr>
          <w:sz w:val="28"/>
          <w:szCs w:val="28"/>
        </w:rPr>
      </w:pPr>
      <w:r w:rsidRPr="00194286">
        <w:rPr>
          <w:noProof/>
          <w:sz w:val="28"/>
          <w:szCs w:val="28"/>
        </w:rPr>
        <w:drawing>
          <wp:inline distT="0" distB="0" distL="0" distR="0" wp14:anchorId="4F0191BB" wp14:editId="0A4094DE">
            <wp:extent cx="3380995" cy="1813560"/>
            <wp:effectExtent l="0" t="0" r="0" b="0"/>
            <wp:docPr id="1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37112" t="23327" r="37012" b="51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899" cy="181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20" w:rsidRPr="00194286" w:rsidRDefault="002D1820" w:rsidP="001942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E6140" w:rsidRPr="00194286">
        <w:rPr>
          <w:rFonts w:ascii="Times New Roman" w:hAnsi="Times New Roman" w:cs="Times New Roman"/>
          <w:sz w:val="28"/>
          <w:szCs w:val="28"/>
        </w:rPr>
        <w:t>41</w:t>
      </w:r>
      <w:r w:rsidRPr="00194286">
        <w:rPr>
          <w:rFonts w:ascii="Times New Roman" w:hAnsi="Times New Roman" w:cs="Times New Roman"/>
          <w:sz w:val="28"/>
          <w:szCs w:val="28"/>
        </w:rPr>
        <w:t xml:space="preserve"> – Ошибка выполнения макроса</w:t>
      </w:r>
    </w:p>
    <w:p w:rsidR="002D1820" w:rsidRPr="00194286" w:rsidRDefault="002D1820" w:rsidP="00194286">
      <w:pPr>
        <w:pStyle w:val="Normaltable"/>
        <w:spacing w:after="0" w:line="360" w:lineRule="auto"/>
        <w:ind w:firstLine="709"/>
        <w:jc w:val="both"/>
        <w:rPr>
          <w:sz w:val="28"/>
          <w:szCs w:val="28"/>
        </w:rPr>
      </w:pPr>
      <w:r w:rsidRPr="00194286">
        <w:rPr>
          <w:sz w:val="28"/>
          <w:szCs w:val="28"/>
        </w:rPr>
        <w:t xml:space="preserve">Тестирование прошло успешно и по всем показателям показало, что </w:t>
      </w:r>
      <w:r w:rsidR="00437950" w:rsidRPr="00194286">
        <w:rPr>
          <w:sz w:val="28"/>
          <w:szCs w:val="28"/>
        </w:rPr>
        <w:t>база данных</w:t>
      </w:r>
      <w:r w:rsidRPr="00194286">
        <w:rPr>
          <w:sz w:val="28"/>
          <w:szCs w:val="28"/>
        </w:rPr>
        <w:t xml:space="preserve"> готова к применению.</w:t>
      </w:r>
    </w:p>
    <w:p w:rsidR="00D32280" w:rsidRPr="00194286" w:rsidRDefault="00EE2565" w:rsidP="00194286">
      <w:pPr>
        <w:pStyle w:val="a4"/>
        <w:numPr>
          <w:ilvl w:val="1"/>
          <w:numId w:val="5"/>
        </w:numPr>
        <w:spacing w:before="120" w:after="120" w:line="360" w:lineRule="auto"/>
        <w:ind w:left="0" w:firstLine="709"/>
        <w:contextualSpacing w:val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8" w:name="_Toc10475415"/>
      <w:r w:rsidRPr="00194286">
        <w:rPr>
          <w:rFonts w:ascii="Times New Roman" w:hAnsi="Times New Roman" w:cs="Times New Roman"/>
          <w:b/>
          <w:sz w:val="28"/>
          <w:szCs w:val="28"/>
        </w:rPr>
        <w:lastRenderedPageBreak/>
        <w:t>Программная документация</w:t>
      </w:r>
      <w:bookmarkEnd w:id="8"/>
    </w:p>
    <w:p w:rsidR="00437950" w:rsidRPr="00194286" w:rsidRDefault="00437950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При создании программного продукта был разработан пакет программной документации.</w:t>
      </w:r>
    </w:p>
    <w:p w:rsidR="007F4D26" w:rsidRPr="00194286" w:rsidRDefault="00B167F4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Техническое задание</w:t>
      </w:r>
      <w:r w:rsidR="00DA77C7" w:rsidRPr="00194286">
        <w:rPr>
          <w:rFonts w:ascii="Times New Roman" w:hAnsi="Times New Roman" w:cs="Times New Roman"/>
          <w:sz w:val="28"/>
          <w:szCs w:val="28"/>
        </w:rPr>
        <w:t xml:space="preserve"> (ГОСТ 19.201</w:t>
      </w:r>
      <w:r w:rsidR="00DA77C7" w:rsidRPr="001942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="00DA77C7" w:rsidRPr="00194286">
        <w:rPr>
          <w:rFonts w:ascii="Times New Roman" w:hAnsi="Times New Roman" w:cs="Times New Roman"/>
          <w:sz w:val="28"/>
          <w:szCs w:val="28"/>
        </w:rPr>
        <w:t>78)</w:t>
      </w:r>
      <w:r w:rsidRPr="00194286">
        <w:rPr>
          <w:rFonts w:ascii="Times New Roman" w:hAnsi="Times New Roman" w:cs="Times New Roman"/>
          <w:sz w:val="28"/>
          <w:szCs w:val="28"/>
        </w:rPr>
        <w:t xml:space="preserve"> на разработку базы данных содержит описание требований, предъявляемых к базе данных, основание для разработки, назначение, этапы разработки программного продукта, порядок контроля и приёмки программного продукта.</w:t>
      </w:r>
    </w:p>
    <w:p w:rsidR="00864C25" w:rsidRPr="00194286" w:rsidRDefault="00864C25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Руководство оператора</w:t>
      </w:r>
      <w:r w:rsidR="00DA77C7"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(ГОСТ 19.505</w:t>
      </w:r>
      <w:r w:rsidR="00DA77C7" w:rsidRPr="001942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="00DA77C7"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79)</w:t>
      </w:r>
      <w:r w:rsidR="00D32280"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2280" w:rsidRPr="001942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D32280" w:rsidRPr="0019428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это</w:t>
      </w:r>
      <w:r w:rsidR="00D32280" w:rsidRPr="001942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основной документ в составе эксплуатационной документации на программное обеспечение.</w:t>
      </w:r>
      <w:r w:rsidR="000D136D" w:rsidRPr="001942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53261" w:rsidRPr="001942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Содержит </w:t>
      </w:r>
      <w:r w:rsidR="000D136D" w:rsidRPr="001942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сведения для обеспечения процедуры общения оператора с вычис</w:t>
      </w:r>
      <w:r w:rsidR="00253261" w:rsidRPr="001942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лительной системой в процессе выполнения программного обеспечения.</w:t>
      </w:r>
    </w:p>
    <w:p w:rsidR="00864C25" w:rsidRPr="00194286" w:rsidRDefault="00864C25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Руководство программиста</w:t>
      </w:r>
      <w:r w:rsidR="00DA77C7" w:rsidRPr="00194286">
        <w:rPr>
          <w:rFonts w:ascii="Times New Roman" w:hAnsi="Times New Roman" w:cs="Times New Roman"/>
          <w:sz w:val="28"/>
          <w:szCs w:val="28"/>
        </w:rPr>
        <w:t xml:space="preserve"> (ГОСТ 19.504</w:t>
      </w:r>
      <w:r w:rsidR="00DA77C7" w:rsidRPr="001942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–79) – </w:t>
      </w:r>
      <w:r w:rsidR="00253261" w:rsidRPr="00194286">
        <w:rPr>
          <w:rFonts w:ascii="Times New Roman" w:hAnsi="Times New Roman" w:cs="Times New Roman"/>
          <w:sz w:val="28"/>
          <w:szCs w:val="28"/>
        </w:rPr>
        <w:t xml:space="preserve">содержит сведения для эксплуатации программного </w:t>
      </w:r>
      <w:r w:rsidR="00437950" w:rsidRPr="00194286">
        <w:rPr>
          <w:rFonts w:ascii="Times New Roman" w:hAnsi="Times New Roman" w:cs="Times New Roman"/>
          <w:sz w:val="28"/>
          <w:szCs w:val="28"/>
        </w:rPr>
        <w:t>продукта</w:t>
      </w:r>
      <w:r w:rsidR="00253261" w:rsidRPr="00194286">
        <w:rPr>
          <w:rFonts w:ascii="Times New Roman" w:hAnsi="Times New Roman" w:cs="Times New Roman"/>
          <w:sz w:val="28"/>
          <w:szCs w:val="28"/>
        </w:rPr>
        <w:t xml:space="preserve">, </w:t>
      </w:r>
      <w:r w:rsidR="00D32280" w:rsidRPr="00194286">
        <w:rPr>
          <w:rFonts w:ascii="Times New Roman" w:hAnsi="Times New Roman" w:cs="Times New Roman"/>
          <w:sz w:val="28"/>
          <w:szCs w:val="28"/>
        </w:rPr>
        <w:t>предназначено для разработчиков программного обеспечения и специалистов, которые будут его сопровождать.</w:t>
      </w:r>
    </w:p>
    <w:p w:rsidR="00D32280" w:rsidRPr="00194286" w:rsidRDefault="00864C25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94286">
        <w:rPr>
          <w:sz w:val="28"/>
          <w:szCs w:val="28"/>
        </w:rPr>
        <w:t>Спецификация</w:t>
      </w:r>
      <w:r w:rsidR="00DA77C7" w:rsidRPr="00194286">
        <w:rPr>
          <w:sz w:val="28"/>
          <w:szCs w:val="28"/>
        </w:rPr>
        <w:t xml:space="preserve"> (ГОСТ 19.202</w:t>
      </w:r>
      <w:r w:rsidR="00DA77C7" w:rsidRPr="00194286">
        <w:rPr>
          <w:color w:val="000000" w:themeColor="text1"/>
          <w:sz w:val="28"/>
          <w:szCs w:val="28"/>
          <w:shd w:val="clear" w:color="auto" w:fill="FFFFFF"/>
        </w:rPr>
        <w:t>–</w:t>
      </w:r>
      <w:r w:rsidR="00DA77C7" w:rsidRPr="00194286">
        <w:rPr>
          <w:sz w:val="28"/>
          <w:szCs w:val="28"/>
        </w:rPr>
        <w:t>78)</w:t>
      </w:r>
      <w:r w:rsidR="00D32280" w:rsidRPr="00194286">
        <w:rPr>
          <w:sz w:val="28"/>
          <w:szCs w:val="28"/>
        </w:rPr>
        <w:t xml:space="preserve"> </w:t>
      </w:r>
      <w:r w:rsidR="00D32280" w:rsidRPr="00194286">
        <w:rPr>
          <w:color w:val="000000" w:themeColor="text1"/>
          <w:sz w:val="28"/>
          <w:szCs w:val="28"/>
        </w:rPr>
        <w:t>законченное описание поведения программы, которую требуется</w:t>
      </w:r>
      <w:r w:rsidR="00D32280" w:rsidRPr="00194286">
        <w:rPr>
          <w:color w:val="000000" w:themeColor="text1"/>
          <w:sz w:val="28"/>
          <w:szCs w:val="28"/>
          <w:vertAlign w:val="superscript"/>
        </w:rPr>
        <w:t xml:space="preserve"> </w:t>
      </w:r>
      <w:r w:rsidR="00D32280" w:rsidRPr="00194286">
        <w:rPr>
          <w:color w:val="000000" w:themeColor="text1"/>
          <w:sz w:val="28"/>
          <w:szCs w:val="28"/>
        </w:rPr>
        <w:t>разработать.</w:t>
      </w:r>
    </w:p>
    <w:p w:rsidR="00864C25" w:rsidRPr="00194286" w:rsidRDefault="00437950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94286">
        <w:rPr>
          <w:color w:val="000000" w:themeColor="text1"/>
          <w:sz w:val="28"/>
          <w:szCs w:val="28"/>
        </w:rPr>
        <w:t>Вся документация разработана в соответствии с ГОСТ.</w:t>
      </w:r>
    </w:p>
    <w:p w:rsidR="00437950" w:rsidRPr="00194286" w:rsidRDefault="00437950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2406ED" w:rsidRPr="00194286" w:rsidRDefault="002406ED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94286">
        <w:rPr>
          <w:rFonts w:ascii="Times New Roman" w:hAnsi="Times New Roman" w:cs="Times New Roman"/>
          <w:sz w:val="28"/>
          <w:szCs w:val="28"/>
          <w:highlight w:val="yellow"/>
        </w:rPr>
        <w:br w:type="page"/>
      </w:r>
    </w:p>
    <w:p w:rsidR="00A21952" w:rsidRPr="00194286" w:rsidRDefault="00EE2565" w:rsidP="00194286">
      <w:pPr>
        <w:pStyle w:val="a4"/>
        <w:numPr>
          <w:ilvl w:val="1"/>
          <w:numId w:val="17"/>
        </w:numPr>
        <w:spacing w:before="120" w:after="120" w:line="360" w:lineRule="auto"/>
        <w:ind w:left="0" w:firstLine="0"/>
        <w:contextualSpacing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9" w:name="_Toc10475416"/>
      <w:r w:rsidRPr="00194286">
        <w:rPr>
          <w:rFonts w:ascii="Times New Roman" w:hAnsi="Times New Roman" w:cs="Times New Roman"/>
          <w:b/>
          <w:sz w:val="28"/>
          <w:szCs w:val="28"/>
        </w:rPr>
        <w:lastRenderedPageBreak/>
        <w:t>ЭКОНОМИЧЕСКАЯ ЧАСТЬ</w:t>
      </w:r>
      <w:bookmarkEnd w:id="9"/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Целью данного раздела является расчет затрат на создание программного продукта (ПП).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Для достижения поставленной цели необходимо решить следующие задачи:</w:t>
      </w:r>
    </w:p>
    <w:p w:rsidR="00A21952" w:rsidRPr="00194286" w:rsidRDefault="00A21952" w:rsidP="00194286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определить общую продолжительность работ по созданию ПП;</w:t>
      </w:r>
    </w:p>
    <w:p w:rsidR="00A21952" w:rsidRPr="00194286" w:rsidRDefault="00A21952" w:rsidP="00194286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произвести расчет суммарных затрат на разработку ПП;</w:t>
      </w:r>
    </w:p>
    <w:p w:rsidR="00A21952" w:rsidRPr="00194286" w:rsidRDefault="00A21952" w:rsidP="00194286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определить цену реализации ПП;</w:t>
      </w:r>
    </w:p>
    <w:p w:rsidR="00A21952" w:rsidRPr="00194286" w:rsidRDefault="00A21952" w:rsidP="00194286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произвести расчет затрат на внедрение ПП.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общей продолжительности работ по созданию ПП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Общая продолжительность процесса разработки определяется количеством и длительностью отдельных этапов, которые обеспечивают создание ПП требуемого качества. Состав этапов работ по созданию программного продукта:</w:t>
      </w:r>
    </w:p>
    <w:p w:rsidR="00A21952" w:rsidRPr="00194286" w:rsidRDefault="00A21952" w:rsidP="00194286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Подготовительный этап. </w:t>
      </w:r>
    </w:p>
    <w:p w:rsidR="00A21952" w:rsidRPr="00194286" w:rsidRDefault="00A21952" w:rsidP="00194286">
      <w:pPr>
        <w:pStyle w:val="ab"/>
        <w:spacing w:after="0"/>
        <w:ind w:left="0" w:firstLine="709"/>
        <w:rPr>
          <w:rFonts w:cs="Times New Roman"/>
          <w:color w:val="000000" w:themeColor="text1"/>
          <w:szCs w:val="28"/>
        </w:rPr>
      </w:pPr>
      <w:r w:rsidRPr="00194286">
        <w:rPr>
          <w:rFonts w:cs="Times New Roman"/>
          <w:color w:val="000000" w:themeColor="text1"/>
          <w:szCs w:val="28"/>
        </w:rPr>
        <w:t xml:space="preserve">2. Составление технического задания (ТЗ). </w:t>
      </w:r>
    </w:p>
    <w:p w:rsidR="00A21952" w:rsidRPr="00194286" w:rsidRDefault="00A21952" w:rsidP="00194286">
      <w:pPr>
        <w:pStyle w:val="ab"/>
        <w:spacing w:after="0"/>
        <w:ind w:left="0" w:firstLine="709"/>
        <w:rPr>
          <w:rFonts w:cs="Times New Roman"/>
          <w:color w:val="000000" w:themeColor="text1"/>
          <w:szCs w:val="28"/>
        </w:rPr>
      </w:pPr>
      <w:r w:rsidRPr="00194286">
        <w:rPr>
          <w:rFonts w:cs="Times New Roman"/>
          <w:color w:val="000000" w:themeColor="text1"/>
          <w:szCs w:val="28"/>
        </w:rPr>
        <w:t xml:space="preserve">3. Основной этап. </w:t>
      </w:r>
    </w:p>
    <w:p w:rsidR="00A21952" w:rsidRPr="00194286" w:rsidRDefault="00A21952" w:rsidP="00194286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Тестирование. </w:t>
      </w:r>
    </w:p>
    <w:p w:rsidR="00A21952" w:rsidRPr="00194286" w:rsidRDefault="00A21952" w:rsidP="00194286">
      <w:pPr>
        <w:pStyle w:val="ab"/>
        <w:spacing w:after="0"/>
        <w:ind w:left="0" w:firstLine="709"/>
        <w:rPr>
          <w:rFonts w:cs="Times New Roman"/>
          <w:color w:val="000000" w:themeColor="text1"/>
          <w:szCs w:val="28"/>
        </w:rPr>
      </w:pPr>
      <w:r w:rsidRPr="00194286">
        <w:rPr>
          <w:rFonts w:cs="Times New Roman"/>
          <w:color w:val="000000" w:themeColor="text1"/>
          <w:szCs w:val="28"/>
        </w:rPr>
        <w:t>5. Документирование.</w:t>
      </w:r>
    </w:p>
    <w:p w:rsidR="00A21952" w:rsidRPr="00194286" w:rsidRDefault="00A21952" w:rsidP="00194286">
      <w:pPr>
        <w:pStyle w:val="ab"/>
        <w:spacing w:after="0"/>
        <w:ind w:left="0" w:firstLine="709"/>
        <w:rPr>
          <w:rFonts w:cs="Times New Roman"/>
          <w:color w:val="000000" w:themeColor="text1"/>
          <w:szCs w:val="28"/>
        </w:rPr>
      </w:pPr>
      <w:r w:rsidRPr="00194286">
        <w:rPr>
          <w:rFonts w:cs="Times New Roman"/>
          <w:color w:val="000000" w:themeColor="text1"/>
          <w:szCs w:val="28"/>
        </w:rPr>
        <w:t xml:space="preserve">6. Сдача темы. 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Данные по длительности этапов представим в табл.1.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6"/>
        <w:gridCol w:w="3515"/>
        <w:gridCol w:w="2124"/>
        <w:gridCol w:w="3228"/>
      </w:tblGrid>
      <w:tr w:rsidR="00A21952" w:rsidRPr="00194286" w:rsidTr="00A21952">
        <w:trPr>
          <w:jc w:val="center"/>
        </w:trPr>
        <w:tc>
          <w:tcPr>
            <w:tcW w:w="704" w:type="dxa"/>
            <w:gridSpan w:val="2"/>
          </w:tcPr>
          <w:p w:rsidR="00A21952" w:rsidRPr="00194286" w:rsidRDefault="00A21952" w:rsidP="00194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15" w:type="dxa"/>
          </w:tcPr>
          <w:p w:rsidR="00A21952" w:rsidRPr="00194286" w:rsidRDefault="00A21952" w:rsidP="00194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>Этапы работ</w:t>
            </w:r>
          </w:p>
        </w:tc>
        <w:tc>
          <w:tcPr>
            <w:tcW w:w="2124" w:type="dxa"/>
          </w:tcPr>
          <w:p w:rsidR="00A21952" w:rsidRPr="00194286" w:rsidRDefault="00A21952" w:rsidP="00194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3228" w:type="dxa"/>
          </w:tcPr>
          <w:p w:rsidR="00A21952" w:rsidRPr="00194286" w:rsidRDefault="00A21952" w:rsidP="00194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>Длительность этапа</w:t>
            </w:r>
          </w:p>
          <w:p w:rsidR="00A21952" w:rsidRPr="00194286" w:rsidRDefault="00A21952" w:rsidP="00194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>(дни)</w:t>
            </w:r>
          </w:p>
        </w:tc>
      </w:tr>
      <w:tr w:rsidR="00A21952" w:rsidRPr="00194286" w:rsidTr="00A21952">
        <w:trPr>
          <w:jc w:val="center"/>
        </w:trPr>
        <w:tc>
          <w:tcPr>
            <w:tcW w:w="704" w:type="dxa"/>
            <w:gridSpan w:val="2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15" w:type="dxa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Подготовительный этап. </w:t>
            </w:r>
          </w:p>
        </w:tc>
        <w:tc>
          <w:tcPr>
            <w:tcW w:w="2124" w:type="dxa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Программист </w:t>
            </w:r>
          </w:p>
        </w:tc>
        <w:tc>
          <w:tcPr>
            <w:tcW w:w="3228" w:type="dxa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1952" w:rsidRPr="00194286" w:rsidTr="00A21952">
        <w:trPr>
          <w:jc w:val="center"/>
        </w:trPr>
        <w:tc>
          <w:tcPr>
            <w:tcW w:w="704" w:type="dxa"/>
            <w:gridSpan w:val="2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5" w:type="dxa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>Составление технического задания</w:t>
            </w:r>
          </w:p>
        </w:tc>
        <w:tc>
          <w:tcPr>
            <w:tcW w:w="2124" w:type="dxa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Программист </w:t>
            </w:r>
          </w:p>
        </w:tc>
        <w:tc>
          <w:tcPr>
            <w:tcW w:w="3228" w:type="dxa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21952" w:rsidRPr="00194286" w:rsidTr="00A21952">
        <w:trPr>
          <w:jc w:val="center"/>
        </w:trPr>
        <w:tc>
          <w:tcPr>
            <w:tcW w:w="704" w:type="dxa"/>
            <w:gridSpan w:val="2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5" w:type="dxa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2124" w:type="dxa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Программист </w:t>
            </w:r>
          </w:p>
        </w:tc>
        <w:tc>
          <w:tcPr>
            <w:tcW w:w="3228" w:type="dxa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A21952" w:rsidRPr="00194286" w:rsidTr="00A21952">
        <w:trPr>
          <w:jc w:val="center"/>
        </w:trPr>
        <w:tc>
          <w:tcPr>
            <w:tcW w:w="704" w:type="dxa"/>
            <w:gridSpan w:val="2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15" w:type="dxa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  <w:tc>
          <w:tcPr>
            <w:tcW w:w="2124" w:type="dxa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Программист </w:t>
            </w:r>
          </w:p>
        </w:tc>
        <w:tc>
          <w:tcPr>
            <w:tcW w:w="3228" w:type="dxa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21952" w:rsidRPr="00194286" w:rsidTr="00A21952">
        <w:trPr>
          <w:jc w:val="center"/>
        </w:trPr>
        <w:tc>
          <w:tcPr>
            <w:tcW w:w="704" w:type="dxa"/>
            <w:gridSpan w:val="2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15" w:type="dxa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>Документирование</w:t>
            </w:r>
          </w:p>
        </w:tc>
        <w:tc>
          <w:tcPr>
            <w:tcW w:w="2124" w:type="dxa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Программист </w:t>
            </w:r>
          </w:p>
        </w:tc>
        <w:tc>
          <w:tcPr>
            <w:tcW w:w="3228" w:type="dxa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21952" w:rsidRPr="00194286" w:rsidTr="00A21952">
        <w:trPr>
          <w:jc w:val="center"/>
        </w:trPr>
        <w:tc>
          <w:tcPr>
            <w:tcW w:w="698" w:type="dxa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21" w:type="dxa"/>
            <w:gridSpan w:val="2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>Сдача темы</w:t>
            </w:r>
          </w:p>
        </w:tc>
        <w:tc>
          <w:tcPr>
            <w:tcW w:w="2124" w:type="dxa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Программист </w:t>
            </w:r>
          </w:p>
        </w:tc>
        <w:tc>
          <w:tcPr>
            <w:tcW w:w="3228" w:type="dxa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1952" w:rsidRPr="00194286" w:rsidTr="00A21952">
        <w:trPr>
          <w:jc w:val="center"/>
        </w:trPr>
        <w:tc>
          <w:tcPr>
            <w:tcW w:w="6343" w:type="dxa"/>
            <w:gridSpan w:val="4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3228" w:type="dxa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</w:tbl>
    <w:p w:rsidR="00A21952" w:rsidRPr="00194286" w:rsidRDefault="00A21952" w:rsidP="00194286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Для иллюстрации общей продолжительности проектирования (</w:t>
      </w: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Тп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), по данным табл. 1 построим график организации работ во времени (</w:t>
      </w:r>
      <w:r w:rsidR="000E6140" w:rsidRPr="00194286">
        <w:rPr>
          <w:rFonts w:ascii="Times New Roman" w:hAnsi="Times New Roman" w:cs="Times New Roman"/>
          <w:sz w:val="28"/>
          <w:szCs w:val="28"/>
        </w:rPr>
        <w:t>рис.42</w:t>
      </w:r>
      <w:r w:rsidRPr="0019428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21952" w:rsidRPr="00194286" w:rsidRDefault="00CF598E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group id="Группа 1" o:spid="_x0000_s1026" style="width:477.2pt;height:306.35pt;mso-position-horizontal-relative:char;mso-position-vertical-relative:line" coordorigin="952,4320" coordsize="7196,4919">
            <v:rect id="Rectangle 3" o:spid="_x0000_s1027" style="position:absolute;left:1866;top:8102;width:587;height:1137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">
              <v:textbox style="layout-flow:vertical;mso-layout-flow-alt:bottom-to-top">
                <w:txbxContent>
                  <w:p w:rsidR="002A2A9B" w:rsidRPr="00194286" w:rsidRDefault="002A2A9B" w:rsidP="00A21952">
                    <w:pPr>
                      <w:spacing w:line="240" w:lineRule="auto"/>
                      <w:rPr>
                        <w:rFonts w:ascii="Times New Roman" w:hAnsi="Times New Roman" w:cs="Times New Roman"/>
                        <w:szCs w:val="28"/>
                      </w:rPr>
                    </w:pPr>
                    <w:r w:rsidRPr="00194286">
                      <w:rPr>
                        <w:rFonts w:ascii="Times New Roman" w:hAnsi="Times New Roman" w:cs="Times New Roman"/>
                        <w:szCs w:val="28"/>
                      </w:rPr>
                      <w:t>13.05.19</w:t>
                    </w:r>
                  </w:p>
                </w:txbxContent>
              </v:textbox>
            </v:rect>
            <v:rect id="Rectangle 4" o:spid="_x0000_s1028" style="position:absolute;left:2453;top:8102;width:940;height:1137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">
              <v:textbox style="layout-flow:vertical;mso-layout-flow-alt:bottom-to-top">
                <w:txbxContent>
                  <w:p w:rsidR="002A2A9B" w:rsidRPr="00194286" w:rsidRDefault="002A2A9B" w:rsidP="00A21952">
                    <w:pPr>
                      <w:spacing w:line="240" w:lineRule="auto"/>
                      <w:rPr>
                        <w:rFonts w:ascii="Times New Roman" w:hAnsi="Times New Roman" w:cs="Times New Roman"/>
                        <w:szCs w:val="28"/>
                      </w:rPr>
                    </w:pPr>
                    <w:r w:rsidRPr="00194286">
                      <w:rPr>
                        <w:rFonts w:ascii="Times New Roman" w:hAnsi="Times New Roman" w:cs="Times New Roman"/>
                        <w:szCs w:val="28"/>
                      </w:rPr>
                      <w:t>14.05.19-15.05.19</w:t>
                    </w:r>
                  </w:p>
                </w:txbxContent>
              </v:textbox>
            </v:rect>
            <v:rect id="Rectangle 5" o:spid="_x0000_s1029" style="position:absolute;left:3393;top:8102;width:920;height:1137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">
              <v:textbox style="layout-flow:vertical;mso-layout-flow-alt:bottom-to-top">
                <w:txbxContent>
                  <w:p w:rsidR="002A2A9B" w:rsidRPr="00194286" w:rsidRDefault="002A2A9B" w:rsidP="00A21952">
                    <w:pPr>
                      <w:spacing w:line="240" w:lineRule="auto"/>
                      <w:rPr>
                        <w:rFonts w:ascii="Times New Roman" w:hAnsi="Times New Roman" w:cs="Times New Roman"/>
                        <w:szCs w:val="28"/>
                      </w:rPr>
                    </w:pPr>
                    <w:r w:rsidRPr="00194286">
                      <w:rPr>
                        <w:rFonts w:ascii="Times New Roman" w:hAnsi="Times New Roman" w:cs="Times New Roman"/>
                        <w:szCs w:val="28"/>
                      </w:rPr>
                      <w:t>16.05.19-31.05.19</w:t>
                    </w:r>
                  </w:p>
                </w:txbxContent>
              </v:textbox>
            </v:rect>
            <v:rect id="Rectangle 6" o:spid="_x0000_s1030" style="position:absolute;left:4313;top:8102;width:891;height:1137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">
              <v:textbox style="layout-flow:vertical;mso-layout-flow-alt:bottom-to-top">
                <w:txbxContent>
                  <w:p w:rsidR="002A2A9B" w:rsidRPr="00194286" w:rsidRDefault="002A2A9B" w:rsidP="00A21952">
                    <w:pPr>
                      <w:spacing w:line="240" w:lineRule="auto"/>
                      <w:rPr>
                        <w:rFonts w:ascii="Times New Roman" w:hAnsi="Times New Roman" w:cs="Times New Roman"/>
                        <w:szCs w:val="28"/>
                      </w:rPr>
                    </w:pPr>
                    <w:r w:rsidRPr="00194286">
                      <w:rPr>
                        <w:rFonts w:ascii="Times New Roman" w:hAnsi="Times New Roman" w:cs="Times New Roman"/>
                        <w:szCs w:val="28"/>
                      </w:rPr>
                      <w:t>01.06.19-05.06.19</w:t>
                    </w:r>
                  </w:p>
                </w:txbxContent>
              </v:textbox>
            </v:rect>
            <v:rect id="Rectangle 7" o:spid="_x0000_s1031" style="position:absolute;left:6157;top:8102;width:587;height:1137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">
              <v:textbox style="layout-flow:vertical;mso-layout-flow-alt:bottom-to-top">
                <w:txbxContent>
                  <w:p w:rsidR="002A2A9B" w:rsidRPr="00194286" w:rsidRDefault="002A2A9B" w:rsidP="00A21952">
                    <w:pPr>
                      <w:spacing w:line="240" w:lineRule="auto"/>
                      <w:rPr>
                        <w:rFonts w:ascii="Times New Roman" w:hAnsi="Times New Roman" w:cs="Times New Roman"/>
                        <w:szCs w:val="28"/>
                      </w:rPr>
                    </w:pPr>
                    <w:r w:rsidRPr="00194286">
                      <w:rPr>
                        <w:rFonts w:ascii="Times New Roman" w:hAnsi="Times New Roman" w:cs="Times New Roman"/>
                        <w:szCs w:val="28"/>
                      </w:rPr>
                      <w:t>08.06.19</w:t>
                    </w:r>
                  </w:p>
                </w:txbxContent>
              </v:textbox>
            </v:rect>
            <v:rect id="Rectangle 8" o:spid="_x0000_s1032" style="position:absolute;left:5204;top:8102;width:953;height:1137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">
              <v:textbox style="layout-flow:vertical;mso-layout-flow-alt:bottom-to-top">
                <w:txbxContent>
                  <w:p w:rsidR="002A2A9B" w:rsidRPr="00194286" w:rsidRDefault="002A2A9B" w:rsidP="00A21952">
                    <w:pPr>
                      <w:spacing w:line="240" w:lineRule="auto"/>
                      <w:rPr>
                        <w:rFonts w:ascii="Times New Roman" w:hAnsi="Times New Roman" w:cs="Times New Roman"/>
                        <w:szCs w:val="28"/>
                      </w:rPr>
                    </w:pPr>
                    <w:r w:rsidRPr="00194286">
                      <w:rPr>
                        <w:rFonts w:ascii="Times New Roman" w:hAnsi="Times New Roman" w:cs="Times New Roman"/>
                        <w:szCs w:val="28"/>
                      </w:rPr>
                      <w:t>06.06.19-07.06.19</w:t>
                    </w:r>
                  </w:p>
                </w:txbxContent>
              </v:textbox>
            </v:rect>
            <v:group id="Group 9" o:spid="_x0000_s1033" style="position:absolute;left:952;top:4320;width:7196;height:4746" coordorigin="952,4320" coordsize="7196,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<v:rect id="Rectangle 10" o:spid="_x0000_s1034" style="position:absolute;left:1916;top:7686;width:501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" stroked="f">
                <v:textbox>
                  <w:txbxContent>
                    <w:p w:rsidR="002A2A9B" w:rsidRPr="00194286" w:rsidRDefault="002A2A9B" w:rsidP="00A2195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942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1д.</w:t>
                      </w:r>
                    </w:p>
                  </w:txbxContent>
                </v:textbox>
              </v: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35" type="#_x0000_t32" style="position:absolute;left:3394;top:6825;width:0;height:12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">
                <v:stroke dashstyle="1 1"/>
              </v:shape>
              <v:shape id="AutoShape 12" o:spid="_x0000_s1036" type="#_x0000_t32" style="position:absolute;left:4314;top:6259;width:0;height:18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">
                <v:stroke dashstyle="1 1"/>
              </v:shape>
              <v:shape id="AutoShape 13" o:spid="_x0000_s1037" type="#_x0000_t32" style="position:absolute;left:5205;top:5602;width:0;height:25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">
                <v:stroke dashstyle="1 1"/>
              </v:shape>
              <v:shape id="AutoShape 14" o:spid="_x0000_s1038" type="#_x0000_t32" style="position:absolute;left:6158;top:5036;width:0;height:31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">
                <v:stroke dashstyle="1 1"/>
              </v:shape>
              <v:shape id="AutoShape 15" o:spid="_x0000_s1039" type="#_x0000_t32" style="position:absolute;left:6744;top:5036;width:1;height:30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">
                <v:stroke dashstyle="1 1"/>
              </v:shape>
              <v:shape id="AutoShape 16" o:spid="_x0000_s1040" type="#_x0000_t32" style="position:absolute;left:1866;top:7516;width:15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">
                <v:stroke dashstyle="1 1"/>
              </v:shape>
              <v:shape id="AutoShape 17" o:spid="_x0000_s1041" type="#_x0000_t32" style="position:absolute;left:2453;top:7516;width:1;height:6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">
                <v:stroke dashstyle="1 1"/>
              </v:shape>
              <v:rect id="Rectangle 18" o:spid="_x0000_s1042" style="position:absolute;left:2513;top:7136;width:802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>
                <v:textbox>
                  <w:txbxContent>
                    <w:p w:rsidR="002A2A9B" w:rsidRPr="00194286" w:rsidRDefault="002A2A9B" w:rsidP="00A2195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942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 д.</w:t>
                      </w:r>
                    </w:p>
                  </w:txbxContent>
                </v:textbox>
              </v:rect>
              <v:shape id="AutoShape 19" o:spid="_x0000_s1043" type="#_x0000_t32" style="position:absolute;left:2453;top:7516;width:9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4a7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"/>
              <v:group id="Group 20" o:spid="_x0000_s1044" style="position:absolute;left:952;top:4320;width:7196;height:4746" coordorigin="952,4320" coordsize="7196,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group id="Group 21" o:spid="_x0000_s1045" style="position:absolute;left:952;top:4320;width:7196;height:4746" coordorigin="952,4320" coordsize="7196,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AutoShape 22" o:spid="_x0000_s1046" type="#_x0000_t32" style="position:absolute;left:1866;top:4320;width:50;height:47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"/>
                  <v:shape id="AutoShape 23" o:spid="_x0000_s1047" type="#_x0000_t32" style="position:absolute;left:952;top:8102;width:71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3vsxAAAANs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D/Uv6AXJxAwAA//8DAFBLAQItABQABgAIAAAAIQDb4fbL7gAAAIUBAAATAAAAAAAAAAAA&#10;AAAAAAAAAABbQ29udGVudF9UeXBlc10ueG1sUEsBAi0AFAAGAAgAAAAhAFr0LFu/AAAAFQEAAAsA&#10;AAAAAAAAAAAAAAAAHwEAAF9yZWxzLy5yZWxzUEsBAi0AFAAGAAgAAAAhAPr7e+zEAAAA2wAAAA8A&#10;AAAAAAAAAAAAAAAABwIAAGRycy9kb3ducmV2LnhtbFBLBQYAAAAAAwADALcAAAD4AgAAAAA=&#10;"/>
                  <v:shape id="AutoShape 24" o:spid="_x0000_s1048" type="#_x0000_t32" style="position:absolute;left:952;top:7516;width:91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6cwwAAANsAAAAPAAAAZHJzL2Rvd25yZXYueG1sRI9Bi8Iw&#10;FITvC/6H8AQvy5rWBZ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xbNunMMAAADbAAAADwAA&#10;AAAAAAAAAAAAAAAHAgAAZHJzL2Rvd25yZXYueG1sUEsFBgAAAAADAAMAtwAAAPcCAAAAAA==&#10;"/>
                  <v:shape id="AutoShape 25" o:spid="_x0000_s1049" type="#_x0000_t32" style="position:absolute;left:952;top:6825;width:91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bowwAAANsAAAAPAAAAZHJzL2Rvd25yZXYueG1sRI9Bi8Iw&#10;FITvC/6H8AQvy5pWFp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Slr26MMAAADbAAAADwAA&#10;AAAAAAAAAAAAAAAHAgAAZHJzL2Rvd25yZXYueG1sUEsFBgAAAAADAAMAtwAAAPcCAAAAAA==&#10;"/>
                  <v:shape id="AutoShape 26" o:spid="_x0000_s1050" type="#_x0000_t32" style="position:absolute;left:952;top:6259;width:91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NzwwAAANsAAAAPAAAAZHJzL2Rvd25yZXYueG1sRI9Bi8Iw&#10;FITvC/6H8AQvy5pWWJ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JRZTc8MAAADbAAAADwAA&#10;AAAAAAAAAAAAAAAHAgAAZHJzL2Rvd25yZXYueG1sUEsFBgAAAAADAAMAtwAAAPcCAAAAAA==&#10;"/>
                  <v:shape id="AutoShape 27" o:spid="_x0000_s1051" type="#_x0000_t32" style="position:absolute;left:952;top:5602;width:91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"/>
                  <v:shape id="AutoShape 28" o:spid="_x0000_s1052" type="#_x0000_t32" style="position:absolute;left:1002;top:5036;width:91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GifwwAAANs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m8PzS/oBcvUAAAD//wMAUEsBAi0AFAAGAAgAAAAhANvh9svuAAAAhQEAABMAAAAAAAAAAAAA&#10;AAAAAAAAAFtDb250ZW50X1R5cGVzXS54bWxQSwECLQAUAAYACAAAACEAWvQsW78AAAAVAQAACwAA&#10;AAAAAAAAAAAAAAAfAQAAX3JlbHMvLnJlbHNQSwECLQAUAAYACAAAACEAuohon8MAAADbAAAADwAA&#10;AAAAAAAAAAAAAAAHAgAAZHJzL2Rvd25yZXYueG1sUEsFBgAAAAADAAMAtwAAAPcCAAAAAA==&#10;"/>
                  <v:rect id="Rectangle 29" o:spid="_x0000_s1053" style="position:absolute;left:1467;top:7686;width:399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Gk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9jwJfwAuXoDAAD//wMAUEsBAi0AFAAGAAgAAAAhANvh9svuAAAAhQEAABMAAAAAAAAAAAAAAAAA&#10;AAAAAFtDb250ZW50X1R5cGVzXS54bWxQSwECLQAUAAYACAAAACEAWvQsW78AAAAVAQAACwAAAAAA&#10;AAAAAAAAAAAfAQAAX3JlbHMvLnJlbHNQSwECLQAUAAYACAAAACEAPxYxpMAAAADbAAAADwAAAAAA&#10;AAAAAAAAAAAHAgAAZHJzL2Rvd25yZXYueG1sUEsFBgAAAAADAAMAtwAAAPQCAAAAAA==&#10;" filled="f" stroked="f">
                    <v:textbox>
                      <w:txbxContent>
                        <w:p w:rsidR="002A2A9B" w:rsidRPr="00194286" w:rsidRDefault="002A2A9B" w:rsidP="00A21952">
                          <w:pPr>
                            <w:rPr>
                              <w:rFonts w:ascii="Times New Roman" w:hAnsi="Times New Roman" w:cs="Times New Roman"/>
                              <w:szCs w:val="28"/>
                            </w:rPr>
                          </w:pPr>
                          <w:r w:rsidRPr="00194286">
                            <w:rPr>
                              <w:rFonts w:ascii="Times New Roman" w:hAnsi="Times New Roman" w:cs="Times New Roman"/>
                              <w:szCs w:val="28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0" o:spid="_x0000_s1054" style="position:absolute;left:1467;top:7100;width:399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Q/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YP4Jty/hB8j0HwAA//8DAFBLAQItABQABgAIAAAAIQDb4fbL7gAAAIUBAAATAAAAAAAAAAAA&#10;AAAAAAAAAABbQ29udGVudF9UeXBlc10ueG1sUEsBAi0AFAAGAAgAAAAhAFr0LFu/AAAAFQEAAAsA&#10;AAAAAAAAAAAAAAAAHwEAAF9yZWxzLy5yZWxzUEsBAi0AFAAGAAgAAAAhAFBalD/EAAAA2wAAAA8A&#10;AAAAAAAAAAAAAAAABwIAAGRycy9kb3ducmV2LnhtbFBLBQYAAAAAAwADALcAAAD4AgAAAAA=&#10;" filled="f" stroked="f">
                    <v:textbox>
                      <w:txbxContent>
                        <w:p w:rsidR="002A2A9B" w:rsidRPr="00194286" w:rsidRDefault="002A2A9B" w:rsidP="00A21952">
                          <w:pPr>
                            <w:rPr>
                              <w:rFonts w:ascii="Times New Roman" w:hAnsi="Times New Roman" w:cs="Times New Roman"/>
                              <w:szCs w:val="28"/>
                            </w:rPr>
                          </w:pPr>
                          <w:r w:rsidRPr="00194286">
                            <w:rPr>
                              <w:rFonts w:ascii="Times New Roman" w:hAnsi="Times New Roman" w:cs="Times New Roman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31" o:spid="_x0000_s1055" style="position:absolute;left:1467;top:6409;width:399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t/wgAAANsAAAAPAAAAZHJzL2Rvd25yZXYueG1sRE9Na4NA&#10;EL0H+h+WKeQS4poW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BEuat/wgAAANsAAAAPAAAA&#10;AAAAAAAAAAAAAAcCAABkcnMvZG93bnJldi54bWxQSwUGAAAAAAMAAwC3AAAA9gIAAAAA&#10;" filled="f" stroked="f">
                    <v:textbox>
                      <w:txbxContent>
                        <w:p w:rsidR="002A2A9B" w:rsidRPr="00194286" w:rsidRDefault="002A2A9B" w:rsidP="00A21952">
                          <w:pPr>
                            <w:rPr>
                              <w:rFonts w:ascii="Times New Roman" w:hAnsi="Times New Roman" w:cs="Times New Roman"/>
                              <w:szCs w:val="28"/>
                            </w:rPr>
                          </w:pPr>
                          <w:r w:rsidRPr="00194286">
                            <w:rPr>
                              <w:rFonts w:ascii="Times New Roman" w:hAnsi="Times New Roman" w:cs="Times New Roman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32" o:spid="_x0000_s1056" style="position:absolute;left:1517;top:5843;width:399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" filled="f" stroked="f">
                    <v:textbox>
                      <w:txbxContent>
                        <w:p w:rsidR="002A2A9B" w:rsidRPr="00194286" w:rsidRDefault="002A2A9B" w:rsidP="00A21952">
                          <w:pPr>
                            <w:rPr>
                              <w:rFonts w:ascii="Times New Roman" w:hAnsi="Times New Roman" w:cs="Times New Roman"/>
                              <w:szCs w:val="28"/>
                            </w:rPr>
                          </w:pPr>
                          <w:r w:rsidRPr="00194286">
                            <w:rPr>
                              <w:rFonts w:ascii="Times New Roman" w:hAnsi="Times New Roman" w:cs="Times New Roman"/>
                              <w:szCs w:val="28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33" o:spid="_x0000_s1057" style="position:absolute;left:1517;top:5186;width:399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5CTxAAAANsAAAAPAAAAZHJzL2Rvd25yZXYueG1sRI9Ba8JA&#10;FITvhf6H5RW8FN3UQi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NsnkJPEAAAA2wAAAA8A&#10;AAAAAAAAAAAAAAAABwIAAGRycy9kb3ducmV2LnhtbFBLBQYAAAAAAwADALcAAAD4AgAAAAA=&#10;" filled="f" stroked="f">
                    <v:textbox>
                      <w:txbxContent>
                        <w:p w:rsidR="002A2A9B" w:rsidRPr="00194286" w:rsidRDefault="002A2A9B" w:rsidP="00A21952">
                          <w:pPr>
                            <w:rPr>
                              <w:rFonts w:ascii="Times New Roman" w:hAnsi="Times New Roman" w:cs="Times New Roman"/>
                              <w:szCs w:val="28"/>
                            </w:rPr>
                          </w:pPr>
                          <w:r w:rsidRPr="00194286">
                            <w:rPr>
                              <w:rFonts w:ascii="Times New Roman" w:hAnsi="Times New Roman" w:cs="Times New Roman"/>
                              <w:szCs w:val="28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34" o:spid="_x0000_s1058" style="position:absolute;left:1517;top:4620;width:399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UIxQAAANsAAAAPAAAAZHJzL2Rvd25yZXYueG1sRI9Ba8JA&#10;FITvBf/D8oReSt1YoU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0azUIxQAAANsAAAAP&#10;AAAAAAAAAAAAAAAAAAcCAABkcnMvZG93bnJldi54bWxQSwUGAAAAAAMAAwC3AAAA+QIAAAAA&#10;" filled="f" stroked="f">
                    <v:textbox>
                      <w:txbxContent>
                        <w:p w:rsidR="002A2A9B" w:rsidRPr="00194286" w:rsidRDefault="002A2A9B" w:rsidP="00A21952">
                          <w:pPr>
                            <w:rPr>
                              <w:rFonts w:ascii="Times New Roman" w:hAnsi="Times New Roman" w:cs="Times New Roman"/>
                              <w:szCs w:val="28"/>
                            </w:rPr>
                          </w:pPr>
                          <w:r w:rsidRPr="00194286">
                            <w:rPr>
                              <w:rFonts w:ascii="Times New Roman" w:hAnsi="Times New Roman" w:cs="Times New Roman"/>
                              <w:szCs w:val="28"/>
                            </w:rPr>
                            <w:t>6</w:t>
                          </w:r>
                        </w:p>
                      </w:txbxContent>
                    </v:textbox>
                  </v:rect>
                </v:group>
                <v:shape id="AutoShape 35" o:spid="_x0000_s1059" type="#_x0000_t32" style="position:absolute;left:1866;top:6825;width:24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">
                  <v:stroke dashstyle="1 1"/>
                </v:shape>
                <v:shape id="AutoShape 36" o:spid="_x0000_s1060" type="#_x0000_t32" style="position:absolute;left:1866;top:6259;width:33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">
                  <v:stroke dashstyle="1 1"/>
                </v:shape>
                <v:shape id="AutoShape 37" o:spid="_x0000_s1061" type="#_x0000_t32" style="position:absolute;left:1916;top:5602;width:42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">
                  <v:stroke dashstyle="1 1"/>
                </v:shape>
                <v:shape id="AutoShape 38" o:spid="_x0000_s1062" type="#_x0000_t32" style="position:absolute;left:1866;top:5036;width:48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">
                  <v:stroke dashstyle="1 1"/>
                </v:shape>
                <v:rect id="Rectangle 39" o:spid="_x0000_s1063" style="position:absolute;left:3459;top:6409;width:726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tA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lj45f4A+T+FwAA//8DAFBLAQItABQABgAIAAAAIQDb4fbL7gAAAIUBAAATAAAAAAAAAAAAAAAA&#10;AAAAAABbQ29udGVudF9UeXBlc10ueG1sUEsBAi0AFAAGAAgAAAAhAFr0LFu/AAAAFQEAAAsAAAAA&#10;AAAAAAAAAAAAHwEAAF9yZWxzLy5yZWxzUEsBAi0AFAAGAAgAAAAhAAwry0DBAAAA2wAAAA8AAAAA&#10;AAAAAAAAAAAABwIAAGRycy9kb3ducmV2LnhtbFBLBQYAAAAAAwADALcAAAD1AgAAAAA=&#10;" stroked="f">
                  <v:textbox>
                    <w:txbxContent>
                      <w:p w:rsidR="002A2A9B" w:rsidRPr="00194286" w:rsidRDefault="002A2A9B" w:rsidP="00A21952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9428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14 д.</w:t>
                        </w:r>
                      </w:p>
                    </w:txbxContent>
                  </v:textbox>
                </v:rect>
                <v:rect id="Rectangle 40" o:spid="_x0000_s1064" style="position:absolute;left:4455;top:5927;width:642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7b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E3h+iT9Azv8BAAD//wMAUEsBAi0AFAAGAAgAAAAhANvh9svuAAAAhQEAABMAAAAAAAAAAAAA&#10;AAAAAAAAAFtDb250ZW50X1R5cGVzXS54bWxQSwECLQAUAAYACAAAACEAWvQsW78AAAAVAQAACwAA&#10;AAAAAAAAAAAAAAAfAQAAX3JlbHMvLnJlbHNQSwECLQAUAAYACAAAACEAY2du28MAAADbAAAADwAA&#10;AAAAAAAAAAAAAAAHAgAAZHJzL2Rvd25yZXYueG1sUEsFBgAAAAADAAMAtwAAAPcCAAAAAA==&#10;" stroked="f">
                  <v:textbox>
                    <w:txbxContent>
                      <w:p w:rsidR="002A2A9B" w:rsidRPr="00194286" w:rsidRDefault="002A2A9B" w:rsidP="00A21952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9428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 д.</w:t>
                        </w:r>
                      </w:p>
                    </w:txbxContent>
                  </v:textbox>
                </v:rect>
                <v:rect id="Rectangle 41" o:spid="_x0000_s1065" style="position:absolute;left:5342;top:5232;width:746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7Q7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9/BJ/gFz/AgAA//8DAFBLAQItABQABgAIAAAAIQDb4fbL7gAAAIUBAAATAAAAAAAAAAAAAAAA&#10;AAAAAABbQ29udGVudF9UeXBlc10ueG1sUEsBAi0AFAAGAAgAAAAhAFr0LFu/AAAAFQEAAAsAAAAA&#10;AAAAAAAAAAAAHwEAAF9yZWxzLy5yZWxzUEsBAi0AFAAGAAgAAAAhAKpbtDvBAAAA2wAAAA8AAAAA&#10;AAAAAAAAAAAABwIAAGRycy9kb3ducmV2LnhtbFBLBQYAAAAAAwADALcAAAD1AgAAAAA=&#10;" stroked="f">
                  <v:textbox>
                    <w:txbxContent>
                      <w:p w:rsidR="002A2A9B" w:rsidRPr="00194286" w:rsidRDefault="002A2A9B" w:rsidP="00A21952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9428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 д.</w:t>
                        </w:r>
                      </w:p>
                    </w:txbxContent>
                  </v:textbox>
                </v:rect>
                <v:rect id="Rectangle 42" o:spid="_x0000_s1066" style="position:absolute;left:6158;top:4620;width:587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GgwwAAANs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EwHsDfl/gD5OIFAAD//wMAUEsBAi0AFAAGAAgAAAAhANvh9svuAAAAhQEAABMAAAAAAAAAAAAA&#10;AAAAAAAAAFtDb250ZW50X1R5cGVzXS54bWxQSwECLQAUAAYACAAAACEAWvQsW78AAAAVAQAACwAA&#10;AAAAAAAAAAAAAAAfAQAAX3JlbHMvLnJlbHNQSwECLQAUAAYACAAAACEAxRcRoMMAAADbAAAADwAA&#10;AAAAAAAAAAAAAAAHAgAAZHJzL2Rvd25yZXYueG1sUEsFBgAAAAADAAMAtwAAAPcCAAAAAA==&#10;" stroked="f">
                  <v:textbox>
                    <w:txbxContent>
                      <w:p w:rsidR="002A2A9B" w:rsidRPr="00194286" w:rsidRDefault="002A2A9B" w:rsidP="00A21952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9428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 д.</w:t>
                        </w:r>
                      </w:p>
                    </w:txbxContent>
                  </v:textbox>
                </v:rect>
                <v:shape id="AutoShape 43" o:spid="_x0000_s1067" type="#_x0000_t32" style="position:absolute;left:3394;top:6825;width:9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"/>
                <v:shape id="AutoShape 44" o:spid="_x0000_s1068" type="#_x0000_t32" style="position:absolute;left:4314;top:6259;width:89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"/>
                <v:shape id="AutoShape 45" o:spid="_x0000_s1069" type="#_x0000_t32" style="position:absolute;left:5204;top:5602;width:9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"/>
                <v:shape id="AutoShape 46" o:spid="_x0000_s1070" type="#_x0000_t32" style="position:absolute;left:6158;top:5036;width:5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QY4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"/>
              </v:group>
            </v:group>
            <w10:wrap type="none"/>
            <w10:anchorlock/>
          </v:group>
        </w:pict>
      </w:r>
    </w:p>
    <w:p w:rsidR="00A21952" w:rsidRPr="00194286" w:rsidRDefault="000E6140" w:rsidP="00194286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Рисунок 42</w:t>
      </w:r>
      <w:r w:rsidR="00A21952" w:rsidRPr="00194286">
        <w:rPr>
          <w:rFonts w:ascii="Times New Roman" w:hAnsi="Times New Roman" w:cs="Times New Roman"/>
          <w:sz w:val="28"/>
          <w:szCs w:val="28"/>
        </w:rPr>
        <w:t xml:space="preserve"> -</w:t>
      </w:r>
      <w:r w:rsidR="00A21952"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Ленточный график организации работ на этапе проектирования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_Toc416770264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Расчет суммарных затрат на разработку ПП</w:t>
      </w:r>
      <w:bookmarkEnd w:id="10"/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К затратам на разработку ПП (</w:t>
      </w: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Зс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) относятся:</w:t>
      </w:r>
    </w:p>
    <w:p w:rsidR="00A21952" w:rsidRPr="00194286" w:rsidRDefault="00A21952" w:rsidP="00194286">
      <w:pPr>
        <w:numPr>
          <w:ilvl w:val="0"/>
          <w:numId w:val="39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Материальные затраты (</w:t>
      </w: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Зм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A21952" w:rsidRPr="00194286" w:rsidRDefault="00A21952" w:rsidP="00194286">
      <w:pPr>
        <w:numPr>
          <w:ilvl w:val="0"/>
          <w:numId w:val="39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Затраты на электроэнергию (Зэ);</w:t>
      </w:r>
    </w:p>
    <w:p w:rsidR="00A21952" w:rsidRPr="00194286" w:rsidRDefault="00A21952" w:rsidP="00194286">
      <w:pPr>
        <w:numPr>
          <w:ilvl w:val="0"/>
          <w:numId w:val="39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Затраты на оплату труда (</w:t>
      </w: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Зт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A21952" w:rsidRPr="00194286" w:rsidRDefault="00A21952" w:rsidP="00194286">
      <w:pPr>
        <w:numPr>
          <w:ilvl w:val="0"/>
          <w:numId w:val="39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Отчисления на социальные нужды (</w:t>
      </w: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Зо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A21952" w:rsidRPr="00194286" w:rsidRDefault="00A21952" w:rsidP="00194286">
      <w:pPr>
        <w:numPr>
          <w:ilvl w:val="0"/>
          <w:numId w:val="39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Амортизация оборудования (За).</w:t>
      </w:r>
    </w:p>
    <w:p w:rsidR="00A21952" w:rsidRPr="00194286" w:rsidRDefault="00A21952" w:rsidP="00194286">
      <w:pPr>
        <w:numPr>
          <w:ilvl w:val="0"/>
          <w:numId w:val="39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Прочие затраты (</w:t>
      </w: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Зп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A21952" w:rsidRPr="00194286" w:rsidRDefault="00A21952" w:rsidP="0019428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Зс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</w:t>
      </w: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Зм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</w:t>
      </w: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Зэ+Зт+Зо+За+Зпр</w:t>
      </w:r>
      <w:proofErr w:type="spellEnd"/>
      <w:r w:rsidR="0019428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9428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(1)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1" w:name="_Toc249495453"/>
      <w:bookmarkStart w:id="12" w:name="_Toc356565916"/>
      <w:bookmarkStart w:id="13" w:name="_Toc416770265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Расчет материальных затрат на разработку ПП</w:t>
      </w:r>
      <w:bookmarkEnd w:id="11"/>
      <w:bookmarkEnd w:id="12"/>
      <w:bookmarkEnd w:id="13"/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Материальные затраты – затраты на приобретение основных и вспомогательных материалов (</w:t>
      </w: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Зм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используемых в процессе проектирования и разработки ПП затраты на покупные комплектующие изделия, полуфабрикаты и услуги производственного характера сторонних организаций. В табл. 2 </w:t>
      </w: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представлен расчет количества и стоимости основных и вспомогательных материалов. 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Таблица 2 - Расчет затрат на основные и вспомогательные материалы, комплектующие изделия, используемые в разработке ПП</w:t>
      </w:r>
    </w:p>
    <w:tbl>
      <w:tblPr>
        <w:tblW w:w="4528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4"/>
        <w:gridCol w:w="2700"/>
        <w:gridCol w:w="1957"/>
        <w:gridCol w:w="2114"/>
      </w:tblGrid>
      <w:tr w:rsidR="00A21952" w:rsidRPr="00194286" w:rsidTr="00A21952">
        <w:trPr>
          <w:cantSplit/>
          <w:jc w:val="center"/>
        </w:trPr>
        <w:tc>
          <w:tcPr>
            <w:tcW w:w="1253" w:type="pct"/>
            <w:vAlign w:val="center"/>
          </w:tcPr>
          <w:p w:rsidR="00A21952" w:rsidRPr="00194286" w:rsidRDefault="00A21952" w:rsidP="00194286">
            <w:pPr>
              <w:tabs>
                <w:tab w:val="left" w:pos="-2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1494" w:type="pct"/>
            <w:vAlign w:val="center"/>
          </w:tcPr>
          <w:p w:rsidR="00A21952" w:rsidRPr="00194286" w:rsidRDefault="00A21952" w:rsidP="00194286">
            <w:pPr>
              <w:tabs>
                <w:tab w:val="left" w:pos="-2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Цена за единицу, без НДС, руб.</w:t>
            </w:r>
          </w:p>
        </w:tc>
        <w:tc>
          <w:tcPr>
            <w:tcW w:w="1083" w:type="pct"/>
            <w:vAlign w:val="center"/>
          </w:tcPr>
          <w:p w:rsidR="00A21952" w:rsidRPr="00194286" w:rsidRDefault="00A21952" w:rsidP="00194286">
            <w:pPr>
              <w:tabs>
                <w:tab w:val="left" w:pos="-2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Кол-во</w:t>
            </w:r>
          </w:p>
        </w:tc>
        <w:tc>
          <w:tcPr>
            <w:tcW w:w="1170" w:type="pct"/>
            <w:vAlign w:val="center"/>
          </w:tcPr>
          <w:p w:rsidR="00A21952" w:rsidRPr="00194286" w:rsidRDefault="00A21952" w:rsidP="00194286">
            <w:pPr>
              <w:tabs>
                <w:tab w:val="left" w:pos="-2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Стоимость,</w:t>
            </w:r>
          </w:p>
          <w:p w:rsidR="00A21952" w:rsidRPr="00194286" w:rsidRDefault="00A21952" w:rsidP="00194286">
            <w:pPr>
              <w:tabs>
                <w:tab w:val="left" w:pos="-2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руб.</w:t>
            </w:r>
          </w:p>
        </w:tc>
      </w:tr>
      <w:tr w:rsidR="00A21952" w:rsidRPr="00194286" w:rsidTr="00A21952">
        <w:trPr>
          <w:cantSplit/>
          <w:jc w:val="center"/>
        </w:trPr>
        <w:tc>
          <w:tcPr>
            <w:tcW w:w="1253" w:type="pct"/>
            <w:vAlign w:val="center"/>
          </w:tcPr>
          <w:p w:rsidR="00A21952" w:rsidRPr="00194286" w:rsidRDefault="00A21952" w:rsidP="00194286">
            <w:pPr>
              <w:pStyle w:val="a4"/>
              <w:numPr>
                <w:ilvl w:val="0"/>
                <w:numId w:val="29"/>
              </w:numPr>
              <w:tabs>
                <w:tab w:val="left" w:pos="-2340"/>
                <w:tab w:val="left" w:pos="407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Бумага</w:t>
            </w:r>
          </w:p>
        </w:tc>
        <w:tc>
          <w:tcPr>
            <w:tcW w:w="1494" w:type="pct"/>
            <w:vAlign w:val="center"/>
          </w:tcPr>
          <w:p w:rsidR="00A21952" w:rsidRPr="00194286" w:rsidRDefault="00A21952" w:rsidP="00194286">
            <w:pPr>
              <w:tabs>
                <w:tab w:val="left" w:pos="-2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250</w:t>
            </w:r>
          </w:p>
        </w:tc>
        <w:tc>
          <w:tcPr>
            <w:tcW w:w="1083" w:type="pct"/>
            <w:vAlign w:val="center"/>
          </w:tcPr>
          <w:p w:rsidR="00A21952" w:rsidRPr="00194286" w:rsidRDefault="00A21952" w:rsidP="00194286">
            <w:pPr>
              <w:tabs>
                <w:tab w:val="left" w:pos="-2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 </w:t>
            </w:r>
          </w:p>
        </w:tc>
        <w:tc>
          <w:tcPr>
            <w:tcW w:w="1170" w:type="pct"/>
            <w:vAlign w:val="center"/>
          </w:tcPr>
          <w:p w:rsidR="00A21952" w:rsidRPr="00194286" w:rsidRDefault="00A21952" w:rsidP="00194286">
            <w:pPr>
              <w:tabs>
                <w:tab w:val="left" w:pos="-2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250</w:t>
            </w:r>
          </w:p>
        </w:tc>
      </w:tr>
      <w:tr w:rsidR="00A21952" w:rsidRPr="00194286" w:rsidTr="00A21952">
        <w:trPr>
          <w:cantSplit/>
          <w:jc w:val="center"/>
        </w:trPr>
        <w:tc>
          <w:tcPr>
            <w:tcW w:w="1253" w:type="pct"/>
            <w:vAlign w:val="center"/>
          </w:tcPr>
          <w:p w:rsidR="00A21952" w:rsidRPr="00194286" w:rsidRDefault="00A21952" w:rsidP="00194286">
            <w:pPr>
              <w:pStyle w:val="a4"/>
              <w:numPr>
                <w:ilvl w:val="0"/>
                <w:numId w:val="29"/>
              </w:numPr>
              <w:tabs>
                <w:tab w:val="left" w:pos="-2340"/>
                <w:tab w:val="left" w:pos="26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Flash</w:t>
            </w: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-память</w:t>
            </w:r>
          </w:p>
        </w:tc>
        <w:tc>
          <w:tcPr>
            <w:tcW w:w="1494" w:type="pct"/>
            <w:vAlign w:val="center"/>
          </w:tcPr>
          <w:p w:rsidR="00A21952" w:rsidRPr="00194286" w:rsidRDefault="00A21952" w:rsidP="00194286">
            <w:pPr>
              <w:tabs>
                <w:tab w:val="left" w:pos="-2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390</w:t>
            </w:r>
          </w:p>
        </w:tc>
        <w:tc>
          <w:tcPr>
            <w:tcW w:w="1083" w:type="pct"/>
            <w:vAlign w:val="center"/>
          </w:tcPr>
          <w:p w:rsidR="00A21952" w:rsidRPr="00194286" w:rsidRDefault="00A21952" w:rsidP="00194286">
            <w:pPr>
              <w:tabs>
                <w:tab w:val="left" w:pos="-2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70" w:type="pct"/>
            <w:vAlign w:val="center"/>
          </w:tcPr>
          <w:p w:rsidR="00A21952" w:rsidRPr="00194286" w:rsidRDefault="00A21952" w:rsidP="00194286">
            <w:pPr>
              <w:tabs>
                <w:tab w:val="left" w:pos="-2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390</w:t>
            </w:r>
          </w:p>
        </w:tc>
      </w:tr>
      <w:tr w:rsidR="00A21952" w:rsidRPr="00194286" w:rsidTr="00A21952">
        <w:trPr>
          <w:cantSplit/>
          <w:jc w:val="center"/>
        </w:trPr>
        <w:tc>
          <w:tcPr>
            <w:tcW w:w="1253" w:type="pct"/>
            <w:vAlign w:val="center"/>
          </w:tcPr>
          <w:p w:rsidR="00A21952" w:rsidRPr="00194286" w:rsidRDefault="00A21952" w:rsidP="00194286">
            <w:pPr>
              <w:pStyle w:val="a4"/>
              <w:numPr>
                <w:ilvl w:val="0"/>
                <w:numId w:val="29"/>
              </w:numPr>
              <w:tabs>
                <w:tab w:val="left" w:pos="-2340"/>
                <w:tab w:val="left" w:pos="407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Тонер</w:t>
            </w:r>
          </w:p>
        </w:tc>
        <w:tc>
          <w:tcPr>
            <w:tcW w:w="1494" w:type="pct"/>
            <w:vAlign w:val="center"/>
          </w:tcPr>
          <w:p w:rsidR="00A21952" w:rsidRPr="00194286" w:rsidRDefault="00A21952" w:rsidP="00194286">
            <w:pPr>
              <w:tabs>
                <w:tab w:val="left" w:pos="-2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600</w:t>
            </w:r>
          </w:p>
        </w:tc>
        <w:tc>
          <w:tcPr>
            <w:tcW w:w="1083" w:type="pct"/>
            <w:vAlign w:val="center"/>
          </w:tcPr>
          <w:p w:rsidR="00A21952" w:rsidRPr="00194286" w:rsidRDefault="00A21952" w:rsidP="00194286">
            <w:pPr>
              <w:tabs>
                <w:tab w:val="left" w:pos="-2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70" w:type="pct"/>
            <w:vAlign w:val="center"/>
          </w:tcPr>
          <w:p w:rsidR="00A21952" w:rsidRPr="00194286" w:rsidRDefault="00A21952" w:rsidP="00194286">
            <w:pPr>
              <w:tabs>
                <w:tab w:val="left" w:pos="-2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600</w:t>
            </w:r>
          </w:p>
        </w:tc>
      </w:tr>
      <w:tr w:rsidR="00A21952" w:rsidRPr="00194286" w:rsidTr="00A21952">
        <w:trPr>
          <w:cantSplit/>
          <w:jc w:val="center"/>
        </w:trPr>
        <w:tc>
          <w:tcPr>
            <w:tcW w:w="3830" w:type="pct"/>
            <w:gridSpan w:val="3"/>
            <w:vAlign w:val="center"/>
          </w:tcPr>
          <w:p w:rsidR="00A21952" w:rsidRPr="00194286" w:rsidRDefault="00A21952" w:rsidP="00194286">
            <w:pPr>
              <w:tabs>
                <w:tab w:val="left" w:pos="-2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1170" w:type="pct"/>
            <w:vAlign w:val="center"/>
          </w:tcPr>
          <w:p w:rsidR="00A21952" w:rsidRPr="00194286" w:rsidRDefault="00A21952" w:rsidP="00194286">
            <w:pPr>
              <w:tabs>
                <w:tab w:val="left" w:pos="-2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1240</w:t>
            </w:r>
          </w:p>
        </w:tc>
      </w:tr>
    </w:tbl>
    <w:p w:rsidR="00A21952" w:rsidRPr="00194286" w:rsidRDefault="00A21952" w:rsidP="00194286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4" w:name="_Toc249495454"/>
      <w:bookmarkStart w:id="15" w:name="_Toc356565917"/>
      <w:bookmarkStart w:id="16" w:name="_Toc416770266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Расчет затрат на оплату электроэнергии</w:t>
      </w:r>
      <w:bookmarkEnd w:id="14"/>
      <w:bookmarkEnd w:id="15"/>
      <w:bookmarkEnd w:id="16"/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разработки ПП используется оборудование, потребляющее электроэнергию: компьютеры, принтеры, серверы и т.п. 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соответствии с Санитарно-эпидемиологическими правилами и нормами, программист должен работать за компьютером не более 6 часов за 1 рабочую смену, от сюда общее время работы оборудования: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942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Tобщ</w:t>
      </w:r>
      <w:proofErr w:type="spellEnd"/>
      <w:r w:rsidRPr="001942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= 24×6 = 144 ч.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Расход электропотребления одного компьютера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942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Рэл</w:t>
      </w:r>
      <w:proofErr w:type="spellEnd"/>
      <w:r w:rsidRPr="001942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=144×150 =21600Вт = 21,6 КВт.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Стоимость 1 КВт для юридических лиц 5,43 р. (</w:t>
      </w: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для бюджетных потребителей по Саратовской области)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942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Зэл</w:t>
      </w:r>
      <w:proofErr w:type="spellEnd"/>
      <w:r w:rsidRPr="001942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= 21,6×5,43 = 117,29 р.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искусственное освещение израсходовано 40 Вт/ч.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942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Эи</w:t>
      </w:r>
      <w:proofErr w:type="spellEnd"/>
      <w:r w:rsidRPr="001942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942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осв</w:t>
      </w:r>
      <w:proofErr w:type="spellEnd"/>
      <w:r w:rsidRPr="001942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= 144×40 = 5760 = 5,76 КВт.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942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Зосв</w:t>
      </w:r>
      <w:proofErr w:type="spellEnd"/>
      <w:r w:rsidRPr="001942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= 5,76×5,43 = 31,28 р.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Общие затраты на электроэнергию находим по формуле:</w:t>
      </w:r>
    </w:p>
    <w:p w:rsidR="00A21952" w:rsidRPr="00194286" w:rsidRDefault="00A21952" w:rsidP="0019428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Зосн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=</w:t>
      </w: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Зосв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+ </w:t>
      </w: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Зэлпк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9428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9428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(2)</w:t>
      </w:r>
    </w:p>
    <w:p w:rsidR="00A21952" w:rsidRPr="00194286" w:rsidRDefault="007506DC" w:rsidP="001942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7" w:name="_Toc249495455"/>
      <w:bookmarkStart w:id="18" w:name="_Toc356565918"/>
      <w:bookmarkStart w:id="19" w:name="_Toc416770267"/>
      <w:proofErr w:type="spellStart"/>
      <w:r w:rsidRPr="001942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Зэл</w:t>
      </w:r>
      <w:proofErr w:type="spellEnd"/>
      <w:r w:rsidRPr="001942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= 117,29 +31,28= 148,56 р.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Расчет затрат на оплату труда</w:t>
      </w:r>
      <w:bookmarkEnd w:id="17"/>
      <w:bookmarkEnd w:id="18"/>
      <w:bookmarkEnd w:id="19"/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Расчет затрат на оплату труда (</w:t>
      </w: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Зт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ведется в соответствии с указанным ранее количеством и квалификационным составом специалистов, занятых в </w:t>
      </w: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проектировании и создании ПП, исходя из действующих окладов специалистов конкретных предприятий, на которых производится разработка (либо как средних по отрасли, городу, региону, стране).  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Основной фонд оплаты труда складывается из оплаты труда разработчика программы (студент-программист):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Общее время работы над проектом разработчика составляет – 24 дня. Учитывая, что оклад составляет 11 280 рублей в месяц и 24 рабочих дней в месяц, получаем: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Зосн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=11280*24/24=11280 (</w:t>
      </w: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руб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Принимаем дополнительный фонд оплаты труда равным 15% от основного фонда оплаты труда.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Здоп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=11280×0,15=1692(</w:t>
      </w: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руб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Затраты на оплату труда составят: 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Зопт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=11280 +1692=12972 (</w:t>
      </w: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руб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0" w:name="_Toc249495456"/>
      <w:bookmarkStart w:id="21" w:name="_Toc356565919"/>
      <w:bookmarkStart w:id="22" w:name="_Toc416770268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Отчисления на социальные нужды</w:t>
      </w:r>
      <w:bookmarkEnd w:id="20"/>
      <w:bookmarkEnd w:id="21"/>
      <w:bookmarkEnd w:id="22"/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В статью «Отчисления на социальные нужды» включаются суммы страховых взносов в Пенсионный фонд РФ, Фонд социального страхования РФ и фонды обязательного медицинского страхования (федеральный и территориальный). На 2019 г. установлены следующие тарифы страховых взносов – ПФР - 22%, ФСС - 2,9%, ФФОМС - 5,1%, что в сумме составляет 30%.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Суммарную величину страховых взносов (</w:t>
      </w: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Зо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) рассчитываем по формуле</w:t>
      </w:r>
    </w:p>
    <w:p w:rsidR="00A21952" w:rsidRPr="00194286" w:rsidRDefault="00A21952" w:rsidP="0019428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14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94.5pt;height:43.5pt" o:ole="">
            <v:imagedata r:id="rId50" o:title=""/>
          </v:shape>
          <o:OLEObject Type="Embed" ProgID="Equation.3" ShapeID="_x0000_i1026" DrawAspect="Content" ObjectID="_1665574952" r:id="rId51"/>
        </w:object>
      </w: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9428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9428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(3)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</w:t>
      </w: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Зопт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основная заработная плата.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2600" w:dyaOrig="620">
          <v:shape id="_x0000_i1027" type="#_x0000_t75" style="width:180.75pt;height:43.5pt" o:ole="">
            <v:imagedata r:id="rId52" o:title=""/>
          </v:shape>
          <o:OLEObject Type="Embed" ProgID="Equation.3" ShapeID="_x0000_i1027" DrawAspect="Content" ObjectID="_1665574953" r:id="rId53"/>
        </w:object>
      </w: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руб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3" w:name="_Toc249495457"/>
      <w:bookmarkStart w:id="24" w:name="_Toc356565920"/>
      <w:bookmarkStart w:id="25" w:name="_Toc416770269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Расчет затрат на амортизацию</w:t>
      </w:r>
      <w:bookmarkEnd w:id="23"/>
      <w:bookmarkEnd w:id="24"/>
      <w:bookmarkEnd w:id="25"/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Рассчитаем сумму амортизационных отчислений.</w:t>
      </w:r>
    </w:p>
    <w:p w:rsidR="00A21952" w:rsidRPr="00194286" w:rsidRDefault="00A21952" w:rsidP="00194286">
      <w:pPr>
        <w:tabs>
          <w:tab w:val="left" w:pos="2160"/>
          <w:tab w:val="left" w:pos="283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Общая величина амортизационных отчислений (За) определяется по формуле</w:t>
      </w:r>
    </w:p>
    <w:p w:rsidR="00A21952" w:rsidRPr="00194286" w:rsidRDefault="00A21952" w:rsidP="00194286">
      <w:pPr>
        <w:tabs>
          <w:tab w:val="left" w:pos="2160"/>
          <w:tab w:val="left" w:pos="2835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position w:val="-30"/>
          <w:sz w:val="28"/>
          <w:szCs w:val="28"/>
        </w:rPr>
        <w:object w:dxaOrig="2480" w:dyaOrig="700">
          <v:shape id="_x0000_i1028" type="#_x0000_t75" style="width:151.5pt;height:43.5pt" o:ole="" fillcolor="window">
            <v:imagedata r:id="rId54" o:title=""/>
          </v:shape>
          <o:OLEObject Type="Embed" ProgID="Equation.3" ShapeID="_x0000_i1028" DrawAspect="Content" ObjectID="_1665574954" r:id="rId55"/>
        </w:object>
      </w:r>
      <w:r w:rsidR="0019428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9428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9428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(4)</w:t>
      </w:r>
    </w:p>
    <w:p w:rsidR="00A21952" w:rsidRPr="00194286" w:rsidRDefault="00A21952" w:rsidP="00194286">
      <w:pPr>
        <w:tabs>
          <w:tab w:val="left" w:pos="2160"/>
          <w:tab w:val="left" w:pos="283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</w:t>
      </w: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Фi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стоимость i-</w:t>
      </w: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оборудования, руб.;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НАi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годовая норма амортизации i-</w:t>
      </w: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оборудования, %;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ТНИРi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время работы i-</w:t>
      </w: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оборудования за весь период разработки ПП, ч;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Тэфi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эффективный фонд времени работы i-</w:t>
      </w: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оборудования за год, ч/год;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i – вид оборудования;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n – количество оборудования i-</w:t>
      </w: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вида.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Все данные сведем в таблицу 3.</w:t>
      </w:r>
    </w:p>
    <w:p w:rsidR="00A21952" w:rsidRPr="00194286" w:rsidRDefault="00A21952" w:rsidP="00194286">
      <w:pPr>
        <w:pStyle w:val="ab"/>
        <w:spacing w:after="0"/>
        <w:ind w:left="0" w:firstLine="709"/>
        <w:rPr>
          <w:rFonts w:cs="Times New Roman"/>
          <w:color w:val="000000" w:themeColor="text1"/>
          <w:szCs w:val="28"/>
        </w:rPr>
      </w:pPr>
      <w:r w:rsidRPr="00194286">
        <w:rPr>
          <w:rFonts w:cs="Times New Roman"/>
          <w:color w:val="000000" w:themeColor="text1"/>
          <w:szCs w:val="28"/>
        </w:rPr>
        <w:t>Таблица 3 - Расчет амортизационных отчислений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7"/>
        <w:gridCol w:w="1984"/>
        <w:gridCol w:w="1416"/>
        <w:gridCol w:w="1560"/>
        <w:gridCol w:w="1559"/>
        <w:gridCol w:w="1134"/>
      </w:tblGrid>
      <w:tr w:rsidR="00A21952" w:rsidRPr="00194286" w:rsidTr="00AC08A1">
        <w:trPr>
          <w:trHeight w:val="1765"/>
          <w:jc w:val="center"/>
        </w:trPr>
        <w:tc>
          <w:tcPr>
            <w:tcW w:w="1987" w:type="dxa"/>
            <w:vAlign w:val="center"/>
          </w:tcPr>
          <w:p w:rsidR="00A21952" w:rsidRPr="00194286" w:rsidRDefault="00194286" w:rsidP="00AC08A1">
            <w:pPr>
              <w:tabs>
                <w:tab w:val="left" w:pos="2160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обо</w:t>
            </w:r>
            <w:r w:rsidR="00A21952"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рудования</w:t>
            </w:r>
          </w:p>
        </w:tc>
        <w:tc>
          <w:tcPr>
            <w:tcW w:w="1984" w:type="dxa"/>
            <w:vAlign w:val="center"/>
          </w:tcPr>
          <w:p w:rsidR="00A21952" w:rsidRPr="00194286" w:rsidRDefault="00A21952" w:rsidP="00AC08A1">
            <w:pPr>
              <w:tabs>
                <w:tab w:val="left" w:pos="2160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Стоимость оборудования, руб.</w:t>
            </w:r>
          </w:p>
        </w:tc>
        <w:tc>
          <w:tcPr>
            <w:tcW w:w="1416" w:type="dxa"/>
            <w:vAlign w:val="center"/>
          </w:tcPr>
          <w:p w:rsidR="00A21952" w:rsidRPr="00194286" w:rsidRDefault="00A21952" w:rsidP="00AC08A1">
            <w:pPr>
              <w:tabs>
                <w:tab w:val="left" w:pos="2160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Годовая норма</w:t>
            </w:r>
          </w:p>
          <w:p w:rsidR="00A21952" w:rsidRPr="00194286" w:rsidRDefault="00A21952" w:rsidP="00AC08A1">
            <w:pPr>
              <w:tabs>
                <w:tab w:val="left" w:pos="2160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амортизации, %</w:t>
            </w:r>
          </w:p>
        </w:tc>
        <w:tc>
          <w:tcPr>
            <w:tcW w:w="1560" w:type="dxa"/>
            <w:vAlign w:val="center"/>
          </w:tcPr>
          <w:p w:rsidR="00A21952" w:rsidRPr="00194286" w:rsidRDefault="00A21952" w:rsidP="00AC08A1">
            <w:pPr>
              <w:tabs>
                <w:tab w:val="left" w:pos="2160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Эффект</w:t>
            </w:r>
            <w:r w:rsid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ивный фонд времени работы обору</w:t>
            </w: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дования, ч/год</w:t>
            </w:r>
          </w:p>
        </w:tc>
        <w:tc>
          <w:tcPr>
            <w:tcW w:w="1559" w:type="dxa"/>
            <w:vAlign w:val="center"/>
          </w:tcPr>
          <w:p w:rsidR="00A21952" w:rsidRPr="00194286" w:rsidRDefault="00A21952" w:rsidP="00AC08A1">
            <w:pPr>
              <w:tabs>
                <w:tab w:val="left" w:pos="2160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Время работы оборудования для разработки ПП, ч</w:t>
            </w:r>
          </w:p>
        </w:tc>
        <w:tc>
          <w:tcPr>
            <w:tcW w:w="1134" w:type="dxa"/>
            <w:vAlign w:val="center"/>
          </w:tcPr>
          <w:p w:rsidR="00A21952" w:rsidRPr="00194286" w:rsidRDefault="00A21952" w:rsidP="00AC08A1">
            <w:pPr>
              <w:tabs>
                <w:tab w:val="left" w:pos="2160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Сумма, руб.</w:t>
            </w:r>
          </w:p>
        </w:tc>
      </w:tr>
      <w:tr w:rsidR="00A21952" w:rsidRPr="00194286" w:rsidTr="00AC08A1">
        <w:trPr>
          <w:trHeight w:val="223"/>
          <w:jc w:val="center"/>
        </w:trPr>
        <w:tc>
          <w:tcPr>
            <w:tcW w:w="1987" w:type="dxa"/>
            <w:vAlign w:val="center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Системный блок</w:t>
            </w:r>
          </w:p>
        </w:tc>
        <w:tc>
          <w:tcPr>
            <w:tcW w:w="1984" w:type="dxa"/>
            <w:vAlign w:val="bottom"/>
          </w:tcPr>
          <w:p w:rsidR="00A21952" w:rsidRPr="00194286" w:rsidRDefault="00A21952" w:rsidP="00AC08A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20000</w:t>
            </w:r>
          </w:p>
        </w:tc>
        <w:tc>
          <w:tcPr>
            <w:tcW w:w="1416" w:type="dxa"/>
            <w:vAlign w:val="bottom"/>
          </w:tcPr>
          <w:p w:rsidR="00A21952" w:rsidRPr="00194286" w:rsidRDefault="00A21952" w:rsidP="00AC08A1">
            <w:pPr>
              <w:tabs>
                <w:tab w:val="left" w:pos="2160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560" w:type="dxa"/>
            <w:vAlign w:val="bottom"/>
          </w:tcPr>
          <w:p w:rsidR="00A21952" w:rsidRPr="00194286" w:rsidRDefault="00A21952" w:rsidP="00AC08A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1314</w:t>
            </w:r>
          </w:p>
        </w:tc>
        <w:tc>
          <w:tcPr>
            <w:tcW w:w="1559" w:type="dxa"/>
            <w:vAlign w:val="bottom"/>
          </w:tcPr>
          <w:p w:rsidR="00A21952" w:rsidRPr="00194286" w:rsidRDefault="00A21952" w:rsidP="00AC08A1">
            <w:pPr>
              <w:tabs>
                <w:tab w:val="left" w:pos="2160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144</w:t>
            </w:r>
          </w:p>
        </w:tc>
        <w:tc>
          <w:tcPr>
            <w:tcW w:w="1134" w:type="dxa"/>
            <w:vAlign w:val="bottom"/>
          </w:tcPr>
          <w:p w:rsidR="00A21952" w:rsidRPr="00194286" w:rsidRDefault="00A21952" w:rsidP="00AC08A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438,36</w:t>
            </w:r>
          </w:p>
        </w:tc>
      </w:tr>
      <w:tr w:rsidR="00A21952" w:rsidRPr="00194286" w:rsidTr="00AC08A1">
        <w:trPr>
          <w:trHeight w:val="223"/>
          <w:jc w:val="center"/>
        </w:trPr>
        <w:tc>
          <w:tcPr>
            <w:tcW w:w="1987" w:type="dxa"/>
            <w:vAlign w:val="center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Монитор</w:t>
            </w:r>
          </w:p>
        </w:tc>
        <w:tc>
          <w:tcPr>
            <w:tcW w:w="1984" w:type="dxa"/>
            <w:vAlign w:val="bottom"/>
          </w:tcPr>
          <w:p w:rsidR="00A21952" w:rsidRPr="00194286" w:rsidRDefault="00A21952" w:rsidP="00AC08A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19428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7000</w:t>
            </w:r>
          </w:p>
        </w:tc>
        <w:tc>
          <w:tcPr>
            <w:tcW w:w="1416" w:type="dxa"/>
            <w:vAlign w:val="bottom"/>
          </w:tcPr>
          <w:p w:rsidR="00A21952" w:rsidRPr="00194286" w:rsidRDefault="00A21952" w:rsidP="00AC08A1">
            <w:pPr>
              <w:tabs>
                <w:tab w:val="left" w:pos="2160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560" w:type="dxa"/>
            <w:vAlign w:val="bottom"/>
          </w:tcPr>
          <w:p w:rsidR="00A21952" w:rsidRPr="00194286" w:rsidRDefault="00A21952" w:rsidP="00AC08A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1314</w:t>
            </w:r>
          </w:p>
        </w:tc>
        <w:tc>
          <w:tcPr>
            <w:tcW w:w="1559" w:type="dxa"/>
            <w:vAlign w:val="bottom"/>
          </w:tcPr>
          <w:p w:rsidR="00A21952" w:rsidRPr="00194286" w:rsidRDefault="00A21952" w:rsidP="00AC08A1">
            <w:pPr>
              <w:tabs>
                <w:tab w:val="left" w:pos="2160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144</w:t>
            </w:r>
          </w:p>
        </w:tc>
        <w:tc>
          <w:tcPr>
            <w:tcW w:w="1134" w:type="dxa"/>
            <w:vAlign w:val="bottom"/>
          </w:tcPr>
          <w:p w:rsidR="00A21952" w:rsidRPr="00194286" w:rsidRDefault="00A21952" w:rsidP="00AC08A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153,42</w:t>
            </w:r>
          </w:p>
        </w:tc>
      </w:tr>
      <w:tr w:rsidR="00A21952" w:rsidRPr="00194286" w:rsidTr="00AC08A1">
        <w:trPr>
          <w:trHeight w:val="223"/>
          <w:jc w:val="center"/>
        </w:trPr>
        <w:tc>
          <w:tcPr>
            <w:tcW w:w="1987" w:type="dxa"/>
            <w:vAlign w:val="center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Клавиатура</w:t>
            </w:r>
          </w:p>
        </w:tc>
        <w:tc>
          <w:tcPr>
            <w:tcW w:w="1984" w:type="dxa"/>
            <w:vAlign w:val="bottom"/>
          </w:tcPr>
          <w:p w:rsidR="00A21952" w:rsidRPr="00194286" w:rsidRDefault="00A21952" w:rsidP="00AC08A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500,00</w:t>
            </w:r>
          </w:p>
        </w:tc>
        <w:tc>
          <w:tcPr>
            <w:tcW w:w="1416" w:type="dxa"/>
            <w:vAlign w:val="bottom"/>
          </w:tcPr>
          <w:p w:rsidR="00A21952" w:rsidRPr="00194286" w:rsidRDefault="00A21952" w:rsidP="00AC08A1">
            <w:pPr>
              <w:tabs>
                <w:tab w:val="left" w:pos="2160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560" w:type="dxa"/>
            <w:vAlign w:val="bottom"/>
          </w:tcPr>
          <w:p w:rsidR="00A21952" w:rsidRPr="00194286" w:rsidRDefault="00A21952" w:rsidP="00AC08A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1314</w:t>
            </w:r>
          </w:p>
        </w:tc>
        <w:tc>
          <w:tcPr>
            <w:tcW w:w="1559" w:type="dxa"/>
            <w:vAlign w:val="bottom"/>
          </w:tcPr>
          <w:p w:rsidR="00A21952" w:rsidRPr="00194286" w:rsidRDefault="00A21952" w:rsidP="00AC08A1">
            <w:pPr>
              <w:tabs>
                <w:tab w:val="left" w:pos="2160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144</w:t>
            </w:r>
          </w:p>
        </w:tc>
        <w:tc>
          <w:tcPr>
            <w:tcW w:w="1134" w:type="dxa"/>
            <w:vAlign w:val="bottom"/>
          </w:tcPr>
          <w:p w:rsidR="00A21952" w:rsidRPr="00194286" w:rsidRDefault="00A21952" w:rsidP="00AC08A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10,96</w:t>
            </w:r>
          </w:p>
        </w:tc>
      </w:tr>
      <w:tr w:rsidR="00A21952" w:rsidRPr="00194286" w:rsidTr="00AC08A1">
        <w:trPr>
          <w:trHeight w:val="223"/>
          <w:jc w:val="center"/>
        </w:trPr>
        <w:tc>
          <w:tcPr>
            <w:tcW w:w="1987" w:type="dxa"/>
            <w:vAlign w:val="center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Мышь</w:t>
            </w:r>
          </w:p>
        </w:tc>
        <w:tc>
          <w:tcPr>
            <w:tcW w:w="1984" w:type="dxa"/>
            <w:vAlign w:val="bottom"/>
          </w:tcPr>
          <w:p w:rsidR="00A21952" w:rsidRPr="00194286" w:rsidRDefault="00A21952" w:rsidP="00AC08A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350,00</w:t>
            </w:r>
          </w:p>
        </w:tc>
        <w:tc>
          <w:tcPr>
            <w:tcW w:w="1416" w:type="dxa"/>
            <w:vAlign w:val="bottom"/>
          </w:tcPr>
          <w:p w:rsidR="00A21952" w:rsidRPr="00194286" w:rsidRDefault="00A21952" w:rsidP="00AC08A1">
            <w:pPr>
              <w:tabs>
                <w:tab w:val="left" w:pos="2160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560" w:type="dxa"/>
            <w:vAlign w:val="bottom"/>
          </w:tcPr>
          <w:p w:rsidR="00A21952" w:rsidRPr="00194286" w:rsidRDefault="00A21952" w:rsidP="00AC08A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1314</w:t>
            </w:r>
          </w:p>
        </w:tc>
        <w:tc>
          <w:tcPr>
            <w:tcW w:w="1559" w:type="dxa"/>
            <w:vAlign w:val="bottom"/>
          </w:tcPr>
          <w:p w:rsidR="00A21952" w:rsidRPr="00194286" w:rsidRDefault="00A21952" w:rsidP="00AC08A1">
            <w:pPr>
              <w:tabs>
                <w:tab w:val="left" w:pos="2160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144</w:t>
            </w:r>
          </w:p>
        </w:tc>
        <w:tc>
          <w:tcPr>
            <w:tcW w:w="1134" w:type="dxa"/>
            <w:vAlign w:val="bottom"/>
          </w:tcPr>
          <w:p w:rsidR="00A21952" w:rsidRPr="00194286" w:rsidRDefault="00A21952" w:rsidP="00AC08A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7,67</w:t>
            </w:r>
          </w:p>
        </w:tc>
      </w:tr>
      <w:tr w:rsidR="00A21952" w:rsidRPr="00194286" w:rsidTr="00AC08A1">
        <w:trPr>
          <w:trHeight w:val="223"/>
          <w:jc w:val="center"/>
        </w:trPr>
        <w:tc>
          <w:tcPr>
            <w:tcW w:w="1987" w:type="dxa"/>
          </w:tcPr>
          <w:p w:rsidR="00A21952" w:rsidRPr="00194286" w:rsidRDefault="00A21952" w:rsidP="00194286">
            <w:pPr>
              <w:tabs>
                <w:tab w:val="left" w:pos="2160"/>
                <w:tab w:val="left" w:pos="283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МФУ</w:t>
            </w:r>
          </w:p>
        </w:tc>
        <w:tc>
          <w:tcPr>
            <w:tcW w:w="1984" w:type="dxa"/>
            <w:vAlign w:val="bottom"/>
          </w:tcPr>
          <w:p w:rsidR="00A21952" w:rsidRPr="00194286" w:rsidRDefault="00A21952" w:rsidP="00AC08A1">
            <w:pPr>
              <w:tabs>
                <w:tab w:val="left" w:pos="2160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6700</w:t>
            </w:r>
          </w:p>
        </w:tc>
        <w:tc>
          <w:tcPr>
            <w:tcW w:w="1416" w:type="dxa"/>
            <w:vAlign w:val="bottom"/>
          </w:tcPr>
          <w:p w:rsidR="00A21952" w:rsidRPr="00194286" w:rsidRDefault="00A21952" w:rsidP="00AC08A1">
            <w:pPr>
              <w:tabs>
                <w:tab w:val="left" w:pos="2160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560" w:type="dxa"/>
            <w:vAlign w:val="bottom"/>
          </w:tcPr>
          <w:p w:rsidR="00A21952" w:rsidRPr="00194286" w:rsidRDefault="00A21952" w:rsidP="00AC08A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219</w:t>
            </w:r>
          </w:p>
        </w:tc>
        <w:tc>
          <w:tcPr>
            <w:tcW w:w="1559" w:type="dxa"/>
            <w:vAlign w:val="bottom"/>
          </w:tcPr>
          <w:p w:rsidR="00A21952" w:rsidRPr="00194286" w:rsidRDefault="00A21952" w:rsidP="00AC08A1">
            <w:pPr>
              <w:tabs>
                <w:tab w:val="left" w:pos="2160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bottom"/>
          </w:tcPr>
          <w:p w:rsidR="00A21952" w:rsidRPr="00194286" w:rsidRDefault="00A21952" w:rsidP="00AC08A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6,12</w:t>
            </w:r>
          </w:p>
        </w:tc>
      </w:tr>
      <w:tr w:rsidR="00A21952" w:rsidRPr="00194286" w:rsidTr="00A21952">
        <w:trPr>
          <w:cantSplit/>
          <w:trHeight w:val="368"/>
          <w:jc w:val="center"/>
        </w:trPr>
        <w:tc>
          <w:tcPr>
            <w:tcW w:w="8506" w:type="dxa"/>
            <w:gridSpan w:val="5"/>
          </w:tcPr>
          <w:p w:rsidR="00A21952" w:rsidRPr="00194286" w:rsidRDefault="00A21952" w:rsidP="00194286">
            <w:pPr>
              <w:tabs>
                <w:tab w:val="left" w:pos="2160"/>
                <w:tab w:val="left" w:pos="283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134" w:type="dxa"/>
            <w:vAlign w:val="bottom"/>
          </w:tcPr>
          <w:p w:rsidR="00A21952" w:rsidRPr="00194286" w:rsidRDefault="00A21952" w:rsidP="001942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616,53</w:t>
            </w:r>
          </w:p>
        </w:tc>
      </w:tr>
    </w:tbl>
    <w:p w:rsidR="00A21952" w:rsidRPr="00194286" w:rsidRDefault="00A21952" w:rsidP="00AC08A1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Расчет прочих затрат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К прочим затратам (</w:t>
      </w: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Зпр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относят оплату интернет-трафика, оплату процентов по банковским кредитам, прочие накладные расходы. 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Накладные расходы</w:t>
      </w:r>
      <w:r w:rsidRPr="0019428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учитывают затраты на управление и хозяйственное обслуживание проводимых работ:</w:t>
      </w:r>
    </w:p>
    <w:p w:rsidR="00A21952" w:rsidRPr="00194286" w:rsidRDefault="00A21952" w:rsidP="00AC08A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1440" w:dyaOrig="360">
          <v:shape id="_x0000_i1029" type="#_x0000_t75" style="width:86.25pt;height:22.5pt" o:ole="">
            <v:imagedata r:id="rId56" o:title=""/>
          </v:shape>
          <o:OLEObject Type="Embed" ProgID="Equation.3" ShapeID="_x0000_i1029" DrawAspect="Content" ObjectID="_1665574955" r:id="rId57"/>
        </w:object>
      </w: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C08A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AC08A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(5)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</w:t>
      </w: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η</w:t>
      </w:r>
      <w:r w:rsidRPr="00194286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п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коэффициент накладных расходов.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Коэффициент накладных расходов </w:t>
      </w:r>
      <w:proofErr w:type="spellStart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ηн</w:t>
      </w:r>
      <w:proofErr w:type="spellEnd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составляет 0,21 основной заработной платы.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3320" w:dyaOrig="360">
          <v:shape id="_x0000_i1030" type="#_x0000_t75" style="width:207.75pt;height:22.5pt" o:ole="">
            <v:imagedata r:id="rId58" o:title=""/>
          </v:shape>
          <o:OLEObject Type="Embed" ProgID="Equation.3" ShapeID="_x0000_i1030" DrawAspect="Content" ObjectID="_1665574956" r:id="rId59"/>
        </w:objec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6" w:name="_Toc356565922"/>
      <w:bookmarkStart w:id="27" w:name="_Toc416770271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Расчет сметы затрат на разработку ПО</w:t>
      </w:r>
      <w:bookmarkEnd w:id="26"/>
      <w:bookmarkEnd w:id="27"/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На основании полученных данных по отдельным статьям составляем смету затрат на разработку ПП (см. табл. 4).</w:t>
      </w:r>
    </w:p>
    <w:p w:rsidR="00A21952" w:rsidRPr="00194286" w:rsidRDefault="00A21952" w:rsidP="00194286">
      <w:pPr>
        <w:tabs>
          <w:tab w:val="left" w:pos="1620"/>
          <w:tab w:val="left" w:pos="229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4 - Смета затрат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63"/>
        <w:gridCol w:w="2976"/>
      </w:tblGrid>
      <w:tr w:rsidR="00A21952" w:rsidRPr="00194286" w:rsidTr="00A21952">
        <w:trPr>
          <w:trHeight w:val="337"/>
          <w:jc w:val="center"/>
        </w:trPr>
        <w:tc>
          <w:tcPr>
            <w:tcW w:w="6663" w:type="dxa"/>
            <w:vAlign w:val="center"/>
          </w:tcPr>
          <w:p w:rsidR="00A21952" w:rsidRPr="00194286" w:rsidRDefault="00A21952" w:rsidP="00AC08A1">
            <w:pPr>
              <w:tabs>
                <w:tab w:val="left" w:pos="1620"/>
                <w:tab w:val="left" w:pos="22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Статьи затрат</w:t>
            </w:r>
          </w:p>
        </w:tc>
        <w:tc>
          <w:tcPr>
            <w:tcW w:w="2976" w:type="dxa"/>
            <w:vAlign w:val="center"/>
          </w:tcPr>
          <w:p w:rsidR="00A21952" w:rsidRPr="00194286" w:rsidRDefault="00A21952" w:rsidP="00AC08A1">
            <w:pPr>
              <w:tabs>
                <w:tab w:val="left" w:pos="1620"/>
                <w:tab w:val="left" w:pos="22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Сумма, руб.</w:t>
            </w:r>
          </w:p>
        </w:tc>
      </w:tr>
      <w:tr w:rsidR="00A21952" w:rsidRPr="00194286" w:rsidTr="00A21952">
        <w:trPr>
          <w:trHeight w:val="2392"/>
          <w:jc w:val="center"/>
        </w:trPr>
        <w:tc>
          <w:tcPr>
            <w:tcW w:w="6663" w:type="dxa"/>
          </w:tcPr>
          <w:p w:rsidR="00A21952" w:rsidRPr="00194286" w:rsidRDefault="00A21952" w:rsidP="00AC08A1">
            <w:pPr>
              <w:numPr>
                <w:ilvl w:val="0"/>
                <w:numId w:val="30"/>
              </w:numPr>
              <w:tabs>
                <w:tab w:val="num" w:pos="70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Материальные затраты, в том числе:</w:t>
            </w:r>
          </w:p>
          <w:p w:rsidR="00A21952" w:rsidRPr="00194286" w:rsidRDefault="00A21952" w:rsidP="00AC08A1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материалы</w:t>
            </w:r>
          </w:p>
          <w:p w:rsidR="00A21952" w:rsidRPr="00194286" w:rsidRDefault="00A21952" w:rsidP="00AC08A1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электроэнергия</w:t>
            </w:r>
          </w:p>
          <w:p w:rsidR="00A21952" w:rsidRPr="00194286" w:rsidRDefault="00A21952" w:rsidP="00AC08A1">
            <w:pPr>
              <w:numPr>
                <w:ilvl w:val="0"/>
                <w:numId w:val="30"/>
              </w:numPr>
              <w:tabs>
                <w:tab w:val="num" w:pos="70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Затраты на оплату труда</w:t>
            </w:r>
          </w:p>
          <w:p w:rsidR="00A21952" w:rsidRPr="00194286" w:rsidRDefault="00A21952" w:rsidP="00AC08A1">
            <w:pPr>
              <w:numPr>
                <w:ilvl w:val="0"/>
                <w:numId w:val="30"/>
              </w:numPr>
              <w:tabs>
                <w:tab w:val="num" w:pos="70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Отчисления на социальные нужды</w:t>
            </w:r>
          </w:p>
          <w:p w:rsidR="00A21952" w:rsidRPr="00194286" w:rsidRDefault="00A21952" w:rsidP="00AC08A1">
            <w:pPr>
              <w:tabs>
                <w:tab w:val="num" w:pos="70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 Амортизация оборудования</w:t>
            </w:r>
          </w:p>
          <w:p w:rsidR="00A21952" w:rsidRPr="00194286" w:rsidRDefault="00A21952" w:rsidP="00AC08A1">
            <w:pPr>
              <w:tabs>
                <w:tab w:val="left" w:pos="1620"/>
                <w:tab w:val="left" w:pos="229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 Прочие затраты</w:t>
            </w:r>
          </w:p>
        </w:tc>
        <w:tc>
          <w:tcPr>
            <w:tcW w:w="2976" w:type="dxa"/>
          </w:tcPr>
          <w:p w:rsidR="00A21952" w:rsidRPr="00194286" w:rsidRDefault="00A21952" w:rsidP="00AC08A1">
            <w:pPr>
              <w:tabs>
                <w:tab w:val="left" w:pos="1620"/>
                <w:tab w:val="left" w:pos="229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21952" w:rsidRPr="00194286" w:rsidRDefault="00A21952" w:rsidP="00AC08A1">
            <w:pPr>
              <w:tabs>
                <w:tab w:val="left" w:pos="1620"/>
                <w:tab w:val="left" w:pos="229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1240</w:t>
            </w:r>
          </w:p>
          <w:p w:rsidR="00A21952" w:rsidRPr="00194286" w:rsidRDefault="00A21952" w:rsidP="00AC08A1">
            <w:pPr>
              <w:tabs>
                <w:tab w:val="left" w:pos="1620"/>
                <w:tab w:val="left" w:pos="229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148,56</w:t>
            </w:r>
          </w:p>
          <w:p w:rsidR="00A21952" w:rsidRPr="00194286" w:rsidRDefault="00A21952" w:rsidP="00AC08A1">
            <w:pPr>
              <w:tabs>
                <w:tab w:val="left" w:pos="1620"/>
                <w:tab w:val="left" w:pos="229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12972</w:t>
            </w:r>
          </w:p>
          <w:p w:rsidR="00A21952" w:rsidRPr="00194286" w:rsidRDefault="00A21952" w:rsidP="00AC08A1">
            <w:pPr>
              <w:tabs>
                <w:tab w:val="left" w:pos="1620"/>
                <w:tab w:val="left" w:pos="229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3891,60</w:t>
            </w:r>
          </w:p>
          <w:p w:rsidR="00A21952" w:rsidRPr="00194286" w:rsidRDefault="00A21952" w:rsidP="00AC08A1">
            <w:pPr>
              <w:tabs>
                <w:tab w:val="left" w:pos="1620"/>
                <w:tab w:val="left" w:pos="229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616,53</w:t>
            </w:r>
          </w:p>
          <w:p w:rsidR="00A21952" w:rsidRPr="00194286" w:rsidRDefault="00A21952" w:rsidP="00AC08A1">
            <w:pPr>
              <w:tabs>
                <w:tab w:val="left" w:pos="1620"/>
                <w:tab w:val="left" w:pos="229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2368,80</w:t>
            </w:r>
          </w:p>
        </w:tc>
      </w:tr>
      <w:tr w:rsidR="00A21952" w:rsidRPr="00194286" w:rsidTr="00A21952">
        <w:trPr>
          <w:trHeight w:val="368"/>
          <w:jc w:val="center"/>
        </w:trPr>
        <w:tc>
          <w:tcPr>
            <w:tcW w:w="6663" w:type="dxa"/>
          </w:tcPr>
          <w:p w:rsidR="00A21952" w:rsidRPr="00194286" w:rsidRDefault="00A21952" w:rsidP="00AC08A1">
            <w:pPr>
              <w:tabs>
                <w:tab w:val="left" w:pos="1620"/>
                <w:tab w:val="left" w:pos="229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2976" w:type="dxa"/>
          </w:tcPr>
          <w:p w:rsidR="00A21952" w:rsidRPr="00194286" w:rsidRDefault="00A21952" w:rsidP="00AC08A1">
            <w:pPr>
              <w:tabs>
                <w:tab w:val="left" w:pos="1620"/>
                <w:tab w:val="left" w:pos="229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21237,49</w:t>
            </w:r>
          </w:p>
        </w:tc>
      </w:tr>
    </w:tbl>
    <w:p w:rsidR="00A21952" w:rsidRPr="00194286" w:rsidRDefault="00A21952" w:rsidP="00AC08A1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8" w:name="_Toc249495459"/>
      <w:bookmarkStart w:id="29" w:name="_Toc356565923"/>
      <w:bookmarkStart w:id="30" w:name="_Toc416770272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Определение цены реализации </w:t>
      </w:r>
      <w:bookmarkEnd w:id="28"/>
      <w:bookmarkEnd w:id="29"/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ПП</w:t>
      </w:r>
      <w:bookmarkEnd w:id="30"/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Для нахождения цены программного продукта, используем табл. 5.</w:t>
      </w:r>
    </w:p>
    <w:p w:rsidR="00A21952" w:rsidRPr="00194286" w:rsidRDefault="00A21952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286">
        <w:rPr>
          <w:rFonts w:ascii="Times New Roman" w:hAnsi="Times New Roman" w:cs="Times New Roman"/>
          <w:color w:val="000000" w:themeColor="text1"/>
          <w:sz w:val="28"/>
          <w:szCs w:val="28"/>
        </w:rPr>
        <w:t>Таблица 5 - Определение цены реализации 1 копии ПП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37"/>
        <w:gridCol w:w="2693"/>
      </w:tblGrid>
      <w:tr w:rsidR="00A21952" w:rsidRPr="00194286" w:rsidTr="00A21952">
        <w:trPr>
          <w:cantSplit/>
          <w:jc w:val="center"/>
        </w:trPr>
        <w:tc>
          <w:tcPr>
            <w:tcW w:w="3602" w:type="pct"/>
            <w:vAlign w:val="center"/>
          </w:tcPr>
          <w:p w:rsidR="00A21952" w:rsidRPr="00194286" w:rsidRDefault="00A21952" w:rsidP="00AC08A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статьи калькуляции</w:t>
            </w:r>
          </w:p>
        </w:tc>
        <w:tc>
          <w:tcPr>
            <w:tcW w:w="1398" w:type="pct"/>
            <w:vAlign w:val="center"/>
          </w:tcPr>
          <w:p w:rsidR="00A21952" w:rsidRPr="00194286" w:rsidRDefault="00A21952" w:rsidP="00AC08A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Сумма, руб.</w:t>
            </w:r>
          </w:p>
        </w:tc>
      </w:tr>
      <w:tr w:rsidR="00A21952" w:rsidRPr="00194286" w:rsidTr="00A21952">
        <w:trPr>
          <w:cantSplit/>
          <w:jc w:val="center"/>
        </w:trPr>
        <w:tc>
          <w:tcPr>
            <w:tcW w:w="3602" w:type="pct"/>
          </w:tcPr>
          <w:p w:rsidR="00A21952" w:rsidRPr="00194286" w:rsidRDefault="00A21952" w:rsidP="00AC08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Суммарные затраты на ПП</w:t>
            </w:r>
          </w:p>
        </w:tc>
        <w:tc>
          <w:tcPr>
            <w:tcW w:w="1398" w:type="pct"/>
          </w:tcPr>
          <w:p w:rsidR="00A21952" w:rsidRPr="00194286" w:rsidRDefault="00A21952" w:rsidP="00AC08A1">
            <w:pPr>
              <w:tabs>
                <w:tab w:val="left" w:pos="1620"/>
                <w:tab w:val="left" w:pos="229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21237,49</w:t>
            </w:r>
          </w:p>
        </w:tc>
      </w:tr>
      <w:tr w:rsidR="00A21952" w:rsidRPr="00194286" w:rsidTr="00A21952">
        <w:trPr>
          <w:cantSplit/>
          <w:jc w:val="center"/>
        </w:trPr>
        <w:tc>
          <w:tcPr>
            <w:tcW w:w="3602" w:type="pct"/>
          </w:tcPr>
          <w:p w:rsidR="00A21952" w:rsidRPr="00194286" w:rsidRDefault="00A21952" w:rsidP="00AC08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Закладываемая прибыль (20 %)</w:t>
            </w:r>
          </w:p>
        </w:tc>
        <w:tc>
          <w:tcPr>
            <w:tcW w:w="1398" w:type="pct"/>
          </w:tcPr>
          <w:p w:rsidR="00A21952" w:rsidRPr="00194286" w:rsidRDefault="00A21952" w:rsidP="00AC08A1">
            <w:pPr>
              <w:tabs>
                <w:tab w:val="left" w:pos="1620"/>
                <w:tab w:val="left" w:pos="229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4247,50</w:t>
            </w:r>
          </w:p>
        </w:tc>
      </w:tr>
      <w:tr w:rsidR="00A21952" w:rsidRPr="00194286" w:rsidTr="00A21952">
        <w:trPr>
          <w:cantSplit/>
          <w:jc w:val="center"/>
        </w:trPr>
        <w:tc>
          <w:tcPr>
            <w:tcW w:w="3602" w:type="pct"/>
          </w:tcPr>
          <w:p w:rsidR="00A21952" w:rsidRPr="00194286" w:rsidRDefault="00A21952" w:rsidP="00AC08A1">
            <w:pPr>
              <w:pStyle w:val="9"/>
              <w:spacing w:before="0"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Итого, продажная цена без НДС</w:t>
            </w:r>
          </w:p>
        </w:tc>
        <w:tc>
          <w:tcPr>
            <w:tcW w:w="1398" w:type="pct"/>
          </w:tcPr>
          <w:p w:rsidR="00A21952" w:rsidRPr="00194286" w:rsidRDefault="00A21952" w:rsidP="00AC08A1">
            <w:pPr>
              <w:tabs>
                <w:tab w:val="left" w:pos="1620"/>
                <w:tab w:val="left" w:pos="229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25484,99</w:t>
            </w:r>
          </w:p>
        </w:tc>
      </w:tr>
      <w:tr w:rsidR="00A21952" w:rsidRPr="00194286" w:rsidTr="00A21952">
        <w:trPr>
          <w:cantSplit/>
          <w:jc w:val="center"/>
        </w:trPr>
        <w:tc>
          <w:tcPr>
            <w:tcW w:w="3602" w:type="pct"/>
          </w:tcPr>
          <w:p w:rsidR="00A21952" w:rsidRPr="00194286" w:rsidRDefault="00A21952" w:rsidP="00AC08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НДС 20%</w:t>
            </w:r>
          </w:p>
        </w:tc>
        <w:tc>
          <w:tcPr>
            <w:tcW w:w="1398" w:type="pct"/>
          </w:tcPr>
          <w:p w:rsidR="00A21952" w:rsidRPr="00194286" w:rsidRDefault="00A21952" w:rsidP="00AC08A1">
            <w:pPr>
              <w:tabs>
                <w:tab w:val="left" w:pos="1620"/>
                <w:tab w:val="left" w:pos="229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4247,5</w:t>
            </w:r>
          </w:p>
        </w:tc>
      </w:tr>
      <w:tr w:rsidR="00A21952" w:rsidRPr="00194286" w:rsidTr="00A21952">
        <w:trPr>
          <w:cantSplit/>
          <w:jc w:val="center"/>
        </w:trPr>
        <w:tc>
          <w:tcPr>
            <w:tcW w:w="3602" w:type="pct"/>
          </w:tcPr>
          <w:p w:rsidR="00A21952" w:rsidRPr="00194286" w:rsidRDefault="00A21952" w:rsidP="00AC08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Итого, продажная цена с НДС (Ц)</w:t>
            </w:r>
          </w:p>
        </w:tc>
        <w:tc>
          <w:tcPr>
            <w:tcW w:w="1398" w:type="pct"/>
          </w:tcPr>
          <w:p w:rsidR="00A21952" w:rsidRPr="00194286" w:rsidRDefault="00A21952" w:rsidP="00AC08A1">
            <w:pPr>
              <w:tabs>
                <w:tab w:val="left" w:pos="1620"/>
                <w:tab w:val="left" w:pos="229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42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29732,49</w:t>
            </w:r>
          </w:p>
        </w:tc>
      </w:tr>
    </w:tbl>
    <w:p w:rsidR="002406ED" w:rsidRPr="00194286" w:rsidRDefault="002406ED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06ED" w:rsidRPr="00194286" w:rsidRDefault="002406ED" w:rsidP="00194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br w:type="page"/>
      </w:r>
    </w:p>
    <w:p w:rsidR="002C70A4" w:rsidRPr="00194286" w:rsidRDefault="001E5541" w:rsidP="00AC08A1">
      <w:pPr>
        <w:pStyle w:val="a4"/>
        <w:spacing w:before="120" w:after="120" w:line="360" w:lineRule="auto"/>
        <w:ind w:left="0" w:firstLine="709"/>
        <w:contextualSpacing w:val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31" w:name="_Toc10475417"/>
      <w:r w:rsidRPr="00194286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EE2565" w:rsidRPr="00194286">
        <w:rPr>
          <w:rFonts w:ascii="Times New Roman" w:hAnsi="Times New Roman" w:cs="Times New Roman"/>
          <w:b/>
          <w:sz w:val="28"/>
          <w:szCs w:val="28"/>
        </w:rPr>
        <w:t xml:space="preserve"> ОХРАНА ТРУДА И БЕЗОПАСНОСТЬ ЖИЗНЕДЕЯТЕЛЬНОСТИ</w:t>
      </w:r>
      <w:bookmarkEnd w:id="31"/>
    </w:p>
    <w:p w:rsidR="00A83A68" w:rsidRPr="00194286" w:rsidRDefault="00A83A68" w:rsidP="0019428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bCs/>
          <w:iCs/>
          <w:sz w:val="28"/>
          <w:szCs w:val="28"/>
        </w:rPr>
        <w:t>Эксплуатация ЭВМ</w:t>
      </w:r>
    </w:p>
    <w:p w:rsidR="00A83A68" w:rsidRPr="00194286" w:rsidRDefault="00A83A68" w:rsidP="0019428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 xml:space="preserve">Включение ЭВМ (ПК) производить согласно инструкции по включению и выключению на данную ЭВМ. Перед включением ЭВМ (ПК) необходимо ознакомиться с аппаратным журналом и убедиться, что все устройства ЭВМ были исправны при работе ранее. Если на устройствах ЭВМ проводились ремонтные работы необходимо проверить: Наличие и исправность заземления отдельных блоков; Исправность кабелей и их подключения, включения вентиляторов. </w:t>
      </w:r>
    </w:p>
    <w:p w:rsidR="00A83A68" w:rsidRPr="00194286" w:rsidRDefault="00A83A68" w:rsidP="0019428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>Запрещается включать устройства, к работе которых сотрудник не имеет доступа. Запрещается включать ЭВМ (отдельное устройство) при неисправной защите электропитания. Запрещается снимать крышки и щиты, закрывающие доступ к токоведущим частям. Запрещается пользоваться неисправной аппаратурой инструментом. Запрещается пользоваться электрическим паяльником с напряжением более 36В и незаземленном корпусом. При ремонте электропитания необходимо вывешивать плакаты</w:t>
      </w:r>
      <w:r w:rsidR="002A37BB" w:rsidRPr="00194286">
        <w:rPr>
          <w:rFonts w:ascii="Times New Roman" w:eastAsia="Calibri" w:hAnsi="Times New Roman" w:cs="Times New Roman"/>
          <w:sz w:val="28"/>
          <w:szCs w:val="28"/>
        </w:rPr>
        <w:t xml:space="preserve"> «НЕ ВКЛЮЧАТЬ! РАБОТА НА ЛИНИИ!»</w:t>
      </w:r>
      <w:r w:rsidRPr="00194286">
        <w:rPr>
          <w:rFonts w:ascii="Times New Roman" w:eastAsia="Calibri" w:hAnsi="Times New Roman" w:cs="Times New Roman"/>
          <w:sz w:val="28"/>
          <w:szCs w:val="28"/>
        </w:rPr>
        <w:t xml:space="preserve"> Запрещается заменять съемные элементы и поводить пайку под напряжением. Запрещается включать и отключать разъемы кабелей электропитания и блоков вентиляторов под напряжением. Запрещается менять предохранители под напряжением, при замене руководствами их номиналами. Измерение напряжения на токоведущих частях с напряжением свыше 42В проводить, пользуясь резиновыми ковриками и изолированными щупами, при этом соблюдать особую предосторожность во избежание короткого замыкания смежных клемм и проводов. При техническом обслуживании съемных блоков системы электропитания их корпуса необходимо заземлить. Металлические корпуса измерительной аппаратуры должны быть заземлены. При </w:t>
      </w:r>
      <w:proofErr w:type="spellStart"/>
      <w:r w:rsidRPr="00194286">
        <w:rPr>
          <w:rFonts w:ascii="Times New Roman" w:eastAsia="Calibri" w:hAnsi="Times New Roman" w:cs="Times New Roman"/>
          <w:sz w:val="28"/>
          <w:szCs w:val="28"/>
        </w:rPr>
        <w:t>прозвонке</w:t>
      </w:r>
      <w:proofErr w:type="spellEnd"/>
      <w:r w:rsidRPr="00194286">
        <w:rPr>
          <w:rFonts w:ascii="Times New Roman" w:eastAsia="Calibri" w:hAnsi="Times New Roman" w:cs="Times New Roman"/>
          <w:sz w:val="28"/>
          <w:szCs w:val="28"/>
        </w:rPr>
        <w:t xml:space="preserve"> электрических цепей необходимо предварительно эти цепи обесточить и проверить отсутствие напряжения. При проведении всех работ необходимо присутствие не менее 2-х человек, допущенных к работе с электроустановками и имеющих соответствующую квалификационную группу для установок </w:t>
      </w:r>
      <w:r w:rsidRPr="0019428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напряжением до 1000В. Все приведенные ремонтные работы необходимо записать в журнал учета ремонтных работ. </w:t>
      </w:r>
    </w:p>
    <w:p w:rsidR="00A83A68" w:rsidRPr="00194286" w:rsidRDefault="00A83A68" w:rsidP="0019428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94286">
        <w:rPr>
          <w:rFonts w:ascii="Times New Roman" w:eastAsia="Calibri" w:hAnsi="Times New Roman" w:cs="Times New Roman"/>
          <w:bCs/>
          <w:iCs/>
          <w:sz w:val="28"/>
          <w:szCs w:val="28"/>
        </w:rPr>
        <w:t>Противопожарные мероприятия</w:t>
      </w:r>
    </w:p>
    <w:p w:rsidR="00A83A68" w:rsidRPr="00194286" w:rsidRDefault="00A83A68" w:rsidP="00194286">
      <w:pPr>
        <w:widowControl w:val="0"/>
        <w:tabs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>При техническом обслуживании и эксплуатации ЭВМ (ПК) необходимо строго соблюдать правила противопожарной безопасности. Запрещается хранить в машинном зале смазочные материалы. Включенные паяльники необходимо класть на специальные подставки. Рабочие места, проходы и выход не должны загромождаться посторонними предметами. По окончании работы все электроприборы должны быть выключены. Курение, пользование электронагревательными приборами, открытым огнем в данных классах ЗАПРЕЩАЕТСЯ! При возникновении пожара отключить оборудование (электроустановку), принять меры к ликвидации пожара, сообщить дежурному персоналу, руководству ЦНИТ. При ликвидации пожара применять средства тушения, гасящее вещество которых не проводит электрический ток (огнетушители углекислотные, порошковые). Лица, работающие в классах, должны быть обучены приемам освобождения пострадавшего от электрического тока, приемам искусственного дыхания, правилам оказания первой помощи и способам тушения пожара в производственном помещении. Лица, допустившие нарушения, несут дисциплинарную, административную, уголовную ответственность!</w:t>
      </w:r>
    </w:p>
    <w:p w:rsidR="00A83A68" w:rsidRPr="00194286" w:rsidRDefault="00A83A68" w:rsidP="0019428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94286">
        <w:rPr>
          <w:rFonts w:ascii="Times New Roman" w:eastAsia="Calibri" w:hAnsi="Times New Roman" w:cs="Times New Roman"/>
          <w:bCs/>
          <w:iCs/>
          <w:sz w:val="28"/>
          <w:szCs w:val="28"/>
        </w:rPr>
        <w:t>Меры предосторожности</w:t>
      </w:r>
    </w:p>
    <w:p w:rsidR="00A83A68" w:rsidRPr="00194286" w:rsidRDefault="00A83A68" w:rsidP="0019428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 xml:space="preserve">К самостоятельной работе на ПК допускаются лица не моложе 18-ти лет, прошедшие медицинское освидетельствование, специальное обучение, инструктаж по охране труда на рабочем месте, изучившие “Руководство по эксплуатации” и усвоившие безопасные методы и приемы выполнения работы. </w:t>
      </w:r>
    </w:p>
    <w:p w:rsidR="00A83A68" w:rsidRPr="00194286" w:rsidRDefault="00A83A68" w:rsidP="0019428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>ПК должен подключаться к однофазной сети с нормальным напряжением 220 (120) В, частотой 50 (60) Гц и заземленной нейтрально. Заземляющие контакты розеток должны быть надежно соединены с контуром защитного заземления помещения. В помещении должен быть установлен автомат аварийного или рубильник общего отключения питания.</w:t>
      </w:r>
    </w:p>
    <w:p w:rsidR="00A83A68" w:rsidRPr="00194286" w:rsidRDefault="00A83A68" w:rsidP="00194286">
      <w:pPr>
        <w:pStyle w:val="22"/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lastRenderedPageBreak/>
        <w:t>Запрещается самостоятельно производить ремонт ПК (его блоков), если это не входит в круг ваших обязанностей.</w:t>
      </w:r>
    </w:p>
    <w:p w:rsidR="00A83A68" w:rsidRPr="00194286" w:rsidRDefault="00A83A68" w:rsidP="00194286">
      <w:pPr>
        <w:pStyle w:val="22"/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При эксплуатации ПК должны выполняться следующие требования, правила:</w:t>
      </w:r>
    </w:p>
    <w:p w:rsidR="00A83A68" w:rsidRPr="00194286" w:rsidRDefault="00A83A68" w:rsidP="00AC08A1">
      <w:pPr>
        <w:widowControl w:val="0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>не подключать и не отключать разъемы и кабели электрического питания при поданном напряжении сети;</w:t>
      </w:r>
    </w:p>
    <w:p w:rsidR="00A83A68" w:rsidRPr="00194286" w:rsidRDefault="00A83A68" w:rsidP="00AC08A1">
      <w:pPr>
        <w:widowControl w:val="0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>не оставлять ПК включенным без наблюдения;</w:t>
      </w:r>
    </w:p>
    <w:p w:rsidR="00A83A68" w:rsidRPr="00194286" w:rsidRDefault="00A83A68" w:rsidP="00AC08A1">
      <w:pPr>
        <w:widowControl w:val="0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>не оставлять ПК включенным во время грозы;</w:t>
      </w:r>
    </w:p>
    <w:p w:rsidR="00A83A68" w:rsidRPr="00194286" w:rsidRDefault="00A83A68" w:rsidP="00AC08A1">
      <w:pPr>
        <w:widowControl w:val="0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>по окончании работы отключить ПК от сети;</w:t>
      </w:r>
    </w:p>
    <w:p w:rsidR="00A83A68" w:rsidRPr="00194286" w:rsidRDefault="00A83A68" w:rsidP="00AC08A1">
      <w:pPr>
        <w:widowControl w:val="0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>устройства должны быть расположены на расстоянии 1 м от нагревательных приборов; рабочие места должны располагаться между собой на расстоянии не менее 1,5 метров;</w:t>
      </w:r>
    </w:p>
    <w:p w:rsidR="00A83A68" w:rsidRPr="00194286" w:rsidRDefault="00A83A68" w:rsidP="00AC08A1">
      <w:pPr>
        <w:widowControl w:val="0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>устройства не должны подвергаться воздействию прямых солнечных лучей;</w:t>
      </w:r>
    </w:p>
    <w:p w:rsidR="00A83A68" w:rsidRPr="00194286" w:rsidRDefault="00A83A68" w:rsidP="00AC08A1">
      <w:pPr>
        <w:widowControl w:val="0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 xml:space="preserve">непрерывная продолжительность работы при вводе данных на ПК не должна превышать 4 часов при 8-часовом рабочем дне, через каждый час работы необходимо делать перерыв 5-10 минут, через 2 часа на 15 минут; </w:t>
      </w:r>
    </w:p>
    <w:p w:rsidR="00A83A68" w:rsidRPr="00194286" w:rsidRDefault="00A83A68" w:rsidP="00AC08A1">
      <w:pPr>
        <w:widowControl w:val="0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>в помещении, где расположена компьютерная техника, должен быть оборудован уголок пожаротушения.</w:t>
      </w:r>
    </w:p>
    <w:p w:rsidR="00A83A68" w:rsidRPr="00194286" w:rsidRDefault="00A83A68" w:rsidP="0019428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>Санитарно-гигиенические требования при работе с компьютером</w:t>
      </w:r>
    </w:p>
    <w:p w:rsidR="00A83A68" w:rsidRPr="00194286" w:rsidRDefault="006D756A" w:rsidP="0019428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>В соответствии с СанПиНом</w:t>
      </w:r>
      <w:r w:rsidR="002A37BB" w:rsidRPr="00194286">
        <w:rPr>
          <w:rFonts w:ascii="Times New Roman" w:eastAsia="Calibri" w:hAnsi="Times New Roman" w:cs="Times New Roman"/>
          <w:sz w:val="28"/>
          <w:szCs w:val="28"/>
        </w:rPr>
        <w:t>: 2.2.2.542-96 «</w:t>
      </w:r>
      <w:r w:rsidR="00A83A68" w:rsidRPr="00194286">
        <w:rPr>
          <w:rFonts w:ascii="Times New Roman" w:eastAsia="Calibri" w:hAnsi="Times New Roman" w:cs="Times New Roman"/>
          <w:sz w:val="28"/>
          <w:szCs w:val="28"/>
        </w:rPr>
        <w:t>Гигиенические требования к</w:t>
      </w:r>
      <w:r w:rsidR="002A37BB" w:rsidRPr="00194286">
        <w:rPr>
          <w:rFonts w:ascii="Times New Roman" w:eastAsia="Calibri" w:hAnsi="Times New Roman" w:cs="Times New Roman"/>
          <w:sz w:val="28"/>
          <w:szCs w:val="28"/>
        </w:rPr>
        <w:t xml:space="preserve"> ВДТ и ПЭВМ. Организация работы»</w:t>
      </w:r>
      <w:r w:rsidR="00A83A68" w:rsidRPr="0019428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83A68" w:rsidRPr="00194286" w:rsidRDefault="00A83A68" w:rsidP="0019428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 xml:space="preserve">Все вредности, возникающие при работе ВДТ и ПЭВМ можно разделить на три группы: </w:t>
      </w:r>
    </w:p>
    <w:p w:rsidR="00A83A68" w:rsidRPr="00194286" w:rsidRDefault="00A83A68" w:rsidP="00AC08A1">
      <w:pPr>
        <w:pStyle w:val="a4"/>
        <w:numPr>
          <w:ilvl w:val="1"/>
          <w:numId w:val="33"/>
        </w:numPr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>Параметры рабочего места и рабочей зоны.</w:t>
      </w:r>
    </w:p>
    <w:p w:rsidR="00A83A68" w:rsidRPr="00194286" w:rsidRDefault="00A83A68" w:rsidP="00AC08A1">
      <w:pPr>
        <w:pStyle w:val="a4"/>
        <w:numPr>
          <w:ilvl w:val="1"/>
          <w:numId w:val="33"/>
        </w:numPr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>Визуальные факторы (яркость, контрастность, мерцание изображения, блики).</w:t>
      </w:r>
    </w:p>
    <w:p w:rsidR="00A83A68" w:rsidRPr="00194286" w:rsidRDefault="00A83A68" w:rsidP="00AC08A1">
      <w:pPr>
        <w:pStyle w:val="a4"/>
        <w:numPr>
          <w:ilvl w:val="1"/>
          <w:numId w:val="33"/>
        </w:numPr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>Излучения (рентгеновское, электромагнитное излучение ВЧ и СВЧ диапазона, гамма-излучение, электростатические поля).</w:t>
      </w:r>
    </w:p>
    <w:p w:rsidR="00A83A68" w:rsidRPr="00194286" w:rsidRDefault="00A83A68" w:rsidP="0019428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lastRenderedPageBreak/>
        <w:t>Внедрение ЭВМ имеет как положительные, так и отрицательные моменты. С одной стороны, это обеспечение более высокой эффективности производства за счет совершенствования технологического процесса и повышение производительности труда, а с другой - увеличение нагрузки на работающих в связи с интенсификацией производственной деятельности и специфическими условиями труда.</w:t>
      </w:r>
    </w:p>
    <w:p w:rsidR="00A83A68" w:rsidRPr="00194286" w:rsidRDefault="00A83A68" w:rsidP="0019428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>Условия труда работающих с ЭВМ характеризуются возможностью воздействия на них следующих производственных факторов: шума, тепловыделений, вредных веществ, статического электричества, ионизирующих и неионизирующих излучений, недостаточной освещенности, параметров технологического оборудования и рабочего места.  Основными источниками шума в помещениях, оборудованных вычислительной техникой, являются принтеры, плоттеры, множительная техника и оборудование для кондиционирования воздуха, вентиляторы систем охлаждения, трансформаторы.  Для снижения шума и вибрации в помещениях вычислительных центров оборудование, аппараты необходимо устанавливать на специальные фундаменты и амортизирующие прокладки, предусмотренные нормативными документами.</w:t>
      </w:r>
    </w:p>
    <w:p w:rsidR="00A83A68" w:rsidRPr="00194286" w:rsidRDefault="00A83A68" w:rsidP="0019428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 xml:space="preserve">Уровень шума на рабочих местах не должен превышать 50 </w:t>
      </w:r>
      <w:proofErr w:type="spellStart"/>
      <w:r w:rsidRPr="00194286">
        <w:rPr>
          <w:rFonts w:ascii="Times New Roman" w:eastAsia="Calibri" w:hAnsi="Times New Roman" w:cs="Times New Roman"/>
          <w:sz w:val="28"/>
          <w:szCs w:val="28"/>
        </w:rPr>
        <w:t>дБА</w:t>
      </w:r>
      <w:proofErr w:type="spellEnd"/>
      <w:r w:rsidRPr="00194286">
        <w:rPr>
          <w:rFonts w:ascii="Times New Roman" w:eastAsia="Calibri" w:hAnsi="Times New Roman" w:cs="Times New Roman"/>
          <w:sz w:val="28"/>
          <w:szCs w:val="28"/>
        </w:rPr>
        <w:t xml:space="preserve">. Нормируемые уровни шума обеспечиваются путем использования малошумного оборудования, применением звукопоглощающих материалов (специальные перфорированные плиты, панели, </w:t>
      </w:r>
      <w:proofErr w:type="spellStart"/>
      <w:r w:rsidRPr="00194286">
        <w:rPr>
          <w:rFonts w:ascii="Times New Roman" w:eastAsia="Calibri" w:hAnsi="Times New Roman" w:cs="Times New Roman"/>
          <w:sz w:val="28"/>
          <w:szCs w:val="28"/>
        </w:rPr>
        <w:t>минераловатные</w:t>
      </w:r>
      <w:proofErr w:type="spellEnd"/>
      <w:r w:rsidRPr="00194286">
        <w:rPr>
          <w:rFonts w:ascii="Times New Roman" w:eastAsia="Calibri" w:hAnsi="Times New Roman" w:cs="Times New Roman"/>
          <w:sz w:val="28"/>
          <w:szCs w:val="28"/>
        </w:rPr>
        <w:t xml:space="preserve"> плиты). Кроме того, необходимо использовать подвесные акустические потолки.</w:t>
      </w:r>
    </w:p>
    <w:p w:rsidR="00A83A68" w:rsidRPr="00194286" w:rsidRDefault="00A83A68" w:rsidP="0019428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>В помещениях с избытком тепла необходимо предусматривать регулирование подачи теплоносителя для соблюдения нормативных параметров микроклимата. Микроклиматические условия на рабочих местах в помещениях с вычислительной техникой должны соответствовать требованиям. Воздух, поступающий в рабочие помещения операторов ЭВМ, должен быть очищен от загрязнений, в том числе от пыли и микроорганизмов. Патогенной микрофлоры быть не должно.</w:t>
      </w:r>
    </w:p>
    <w:p w:rsidR="00A83A68" w:rsidRPr="00194286" w:rsidRDefault="00A83A68" w:rsidP="0019428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 профессиональном отборе работников ЭВМ основное внимание обращается на состояние органов зрения: состояния мышечного равновесия глаз, положительный запас аккомодации, цветовую чувствительность, остроту зрения, рефракционную способность глаз, контрастную чувствительность и поле зрения. </w:t>
      </w:r>
    </w:p>
    <w:p w:rsidR="00A83A68" w:rsidRPr="00194286" w:rsidRDefault="00A83A68" w:rsidP="0019428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94286">
        <w:rPr>
          <w:rFonts w:ascii="Times New Roman" w:eastAsia="Calibri" w:hAnsi="Times New Roman" w:cs="Times New Roman"/>
          <w:bCs/>
          <w:iCs/>
          <w:sz w:val="28"/>
          <w:szCs w:val="28"/>
        </w:rPr>
        <w:t>Организация рабочего места</w:t>
      </w:r>
    </w:p>
    <w:p w:rsidR="00A83A68" w:rsidRPr="00194286" w:rsidRDefault="00A83A68" w:rsidP="00194286">
      <w:pPr>
        <w:pStyle w:val="22"/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Приступая к работе на компьютере желательно:</w:t>
      </w:r>
    </w:p>
    <w:p w:rsidR="00A83A68" w:rsidRPr="00194286" w:rsidRDefault="00A83A68" w:rsidP="0019428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>Осмотреть рабочее место (расположение блоков и их состояние...).</w:t>
      </w:r>
    </w:p>
    <w:p w:rsidR="00A83A68" w:rsidRPr="00194286" w:rsidRDefault="00A83A68" w:rsidP="0019428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>Подобрать по высоте стул.</w:t>
      </w:r>
    </w:p>
    <w:p w:rsidR="00A83A68" w:rsidRPr="00194286" w:rsidRDefault="00A83A68" w:rsidP="0019428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>Монитор должен располагаться на уровне глаз и перпендикулярно углу зрения.</w:t>
      </w:r>
    </w:p>
    <w:p w:rsidR="00A83A68" w:rsidRPr="00194286" w:rsidRDefault="00A83A68" w:rsidP="0019428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>Экран монитора и защитный экран (с обеих сторон) должны быть чистыми.</w:t>
      </w:r>
    </w:p>
    <w:p w:rsidR="00A83A68" w:rsidRPr="00194286" w:rsidRDefault="00A83A68" w:rsidP="0019428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>Освещение должно соответствовать нормам СанПиН.</w:t>
      </w:r>
    </w:p>
    <w:p w:rsidR="00A83A68" w:rsidRPr="00194286" w:rsidRDefault="00A83A68" w:rsidP="0019428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>Не рекомендуется располагать монитор около яркого источника света, т.к. приходится повышать яркость и контрастность, что влечет за собой: увеличение нагрузки на глаза, излучения, выгорает люминофор экрана, сокращается срок службы монитора.</w:t>
      </w:r>
    </w:p>
    <w:p w:rsidR="00A83A68" w:rsidRPr="00194286" w:rsidRDefault="00A83A68" w:rsidP="0019428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>На мониторе не должно быть бликов, сильного контраста с внешним освещением.</w:t>
      </w:r>
    </w:p>
    <w:p w:rsidR="00A83A68" w:rsidRPr="00194286" w:rsidRDefault="00A83A68" w:rsidP="0019428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>Мышь располагается так, чтобы было удобно работать с ней. Провод должен лежать свободно. При работе с мышью по периметру коврика должно оставаться пространство не менее 2-5 сантиметров.</w:t>
      </w:r>
    </w:p>
    <w:p w:rsidR="00A83A68" w:rsidRPr="00194286" w:rsidRDefault="00A83A68" w:rsidP="0019428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286">
        <w:rPr>
          <w:rFonts w:ascii="Times New Roman" w:eastAsia="Calibri" w:hAnsi="Times New Roman" w:cs="Times New Roman"/>
          <w:sz w:val="28"/>
          <w:szCs w:val="28"/>
        </w:rPr>
        <w:t>Клавиатуру следует располагать прямо перед пользователем, работающим на компьютере. По периметру оставляется свободное место 2-5 сантиметров.</w:t>
      </w:r>
    </w:p>
    <w:p w:rsidR="00A83A68" w:rsidRPr="00194286" w:rsidRDefault="00A83A68" w:rsidP="00194286">
      <w:pPr>
        <w:pStyle w:val="aaaparag"/>
        <w:widowControl w:val="0"/>
        <w:tabs>
          <w:tab w:val="left" w:pos="1134"/>
        </w:tabs>
        <w:spacing w:before="0" w:after="0" w:line="360" w:lineRule="auto"/>
        <w:ind w:left="0" w:right="0" w:firstLine="709"/>
        <w:rPr>
          <w:sz w:val="28"/>
          <w:szCs w:val="28"/>
        </w:rPr>
      </w:pPr>
      <w:r w:rsidRPr="00194286">
        <w:rPr>
          <w:sz w:val="28"/>
          <w:szCs w:val="28"/>
        </w:rPr>
        <w:t>Десять шагов по обеспечению безопасности и комфорта домашнего компьютера:</w:t>
      </w:r>
    </w:p>
    <w:p w:rsidR="00A83A68" w:rsidRPr="00194286" w:rsidRDefault="00A83A68" w:rsidP="00AC08A1">
      <w:pPr>
        <w:pStyle w:val="aaanum"/>
        <w:widowControl w:val="0"/>
        <w:numPr>
          <w:ilvl w:val="0"/>
          <w:numId w:val="32"/>
        </w:numPr>
        <w:tabs>
          <w:tab w:val="clear" w:pos="720"/>
        </w:tabs>
        <w:spacing w:before="0" w:after="0" w:line="360" w:lineRule="auto"/>
        <w:ind w:left="0" w:right="0" w:firstLine="709"/>
        <w:jc w:val="both"/>
        <w:rPr>
          <w:sz w:val="28"/>
          <w:szCs w:val="28"/>
        </w:rPr>
      </w:pPr>
      <w:r w:rsidRPr="00194286">
        <w:rPr>
          <w:bCs/>
          <w:sz w:val="28"/>
          <w:szCs w:val="28"/>
        </w:rPr>
        <w:t>Системный блок.</w:t>
      </w:r>
      <w:r w:rsidRPr="00194286">
        <w:rPr>
          <w:sz w:val="28"/>
          <w:szCs w:val="28"/>
        </w:rPr>
        <w:t xml:space="preserve"> Устанавливать системный блок следует устойчиво на ровной поверхности таким образом, чтобы углы системного блока не выступали за края стола. Лучше установить его на полу (специальной подставке) под столом. </w:t>
      </w:r>
    </w:p>
    <w:p w:rsidR="00A83A68" w:rsidRPr="00194286" w:rsidRDefault="00A83A68" w:rsidP="00AC08A1">
      <w:pPr>
        <w:pStyle w:val="aaanum"/>
        <w:widowControl w:val="0"/>
        <w:numPr>
          <w:ilvl w:val="0"/>
          <w:numId w:val="32"/>
        </w:numPr>
        <w:tabs>
          <w:tab w:val="clear" w:pos="720"/>
        </w:tabs>
        <w:spacing w:before="0" w:after="0" w:line="360" w:lineRule="auto"/>
        <w:ind w:left="0" w:right="0" w:firstLine="709"/>
        <w:jc w:val="both"/>
        <w:rPr>
          <w:sz w:val="28"/>
          <w:szCs w:val="28"/>
        </w:rPr>
      </w:pPr>
      <w:r w:rsidRPr="00194286">
        <w:rPr>
          <w:sz w:val="28"/>
          <w:szCs w:val="28"/>
        </w:rPr>
        <w:t xml:space="preserve">Стол. Лучше всего использовать специальный компьютерный стол со </w:t>
      </w:r>
      <w:r w:rsidRPr="00194286">
        <w:rPr>
          <w:sz w:val="28"/>
          <w:szCs w:val="28"/>
        </w:rPr>
        <w:lastRenderedPageBreak/>
        <w:t xml:space="preserve">столешницей достаточной глубины, местом под системный блок и выдвижной доской для клавиатуры и мышки. Это позволит использовать стол и для других целей. </w:t>
      </w:r>
    </w:p>
    <w:p w:rsidR="00A83A68" w:rsidRPr="00194286" w:rsidRDefault="00A83A68" w:rsidP="00AC08A1">
      <w:pPr>
        <w:pStyle w:val="aaanum"/>
        <w:widowControl w:val="0"/>
        <w:numPr>
          <w:ilvl w:val="0"/>
          <w:numId w:val="32"/>
        </w:numPr>
        <w:tabs>
          <w:tab w:val="clear" w:pos="720"/>
        </w:tabs>
        <w:spacing w:before="0" w:after="0" w:line="360" w:lineRule="auto"/>
        <w:ind w:left="0" w:right="0" w:firstLine="709"/>
        <w:jc w:val="both"/>
        <w:rPr>
          <w:sz w:val="28"/>
          <w:szCs w:val="28"/>
        </w:rPr>
      </w:pPr>
      <w:r w:rsidRPr="00194286">
        <w:rPr>
          <w:sz w:val="28"/>
          <w:szCs w:val="28"/>
        </w:rPr>
        <w:t xml:space="preserve">Питание. Чтобы надежно обезопасить компьютер от неожиданностей и неприятностей, имеет смысл потратить средства на источник бесперебойного питания или, как минимум, установить заземленную розетку с фильтрами. </w:t>
      </w:r>
    </w:p>
    <w:p w:rsidR="00A83A68" w:rsidRPr="00194286" w:rsidRDefault="00A83A68" w:rsidP="00AC08A1">
      <w:pPr>
        <w:pStyle w:val="aaanum"/>
        <w:widowControl w:val="0"/>
        <w:numPr>
          <w:ilvl w:val="0"/>
          <w:numId w:val="32"/>
        </w:numPr>
        <w:tabs>
          <w:tab w:val="clear" w:pos="720"/>
        </w:tabs>
        <w:spacing w:before="0" w:after="0" w:line="360" w:lineRule="auto"/>
        <w:ind w:left="0" w:right="0" w:firstLine="709"/>
        <w:jc w:val="both"/>
        <w:rPr>
          <w:sz w:val="28"/>
          <w:szCs w:val="28"/>
        </w:rPr>
      </w:pPr>
      <w:r w:rsidRPr="00194286">
        <w:rPr>
          <w:sz w:val="28"/>
          <w:szCs w:val="28"/>
        </w:rPr>
        <w:t xml:space="preserve">Чистота. Содержите вентиляционные отверстия системного блока и монитора открытыми, не захламляйте стол бумагами, журналами и книгами. Ухудшение условий охлаждения может существенно сократить срок жизни монитора и компьютера. Если на столе скапливается много документов, имеет смысл установить монитор на специальном кронштейне (подставке), чтобы приподнять его. </w:t>
      </w:r>
    </w:p>
    <w:p w:rsidR="00A83A68" w:rsidRPr="00194286" w:rsidRDefault="00A83A68" w:rsidP="00AC08A1">
      <w:pPr>
        <w:pStyle w:val="aaanum"/>
        <w:widowControl w:val="0"/>
        <w:numPr>
          <w:ilvl w:val="0"/>
          <w:numId w:val="32"/>
        </w:numPr>
        <w:tabs>
          <w:tab w:val="clear" w:pos="720"/>
        </w:tabs>
        <w:spacing w:before="0" w:after="0" w:line="360" w:lineRule="auto"/>
        <w:ind w:left="0" w:right="0" w:firstLine="709"/>
        <w:jc w:val="both"/>
        <w:rPr>
          <w:sz w:val="28"/>
          <w:szCs w:val="28"/>
        </w:rPr>
      </w:pPr>
      <w:r w:rsidRPr="00194286">
        <w:rPr>
          <w:sz w:val="28"/>
          <w:szCs w:val="28"/>
        </w:rPr>
        <w:t>Мышь. Даже в работе с мышкой следует обзавестись хорошими привычками. Есть правила, которые стоит неукоснительно выполнять:</w:t>
      </w:r>
    </w:p>
    <w:p w:rsidR="00A83A68" w:rsidRPr="00194286" w:rsidRDefault="00A83A68" w:rsidP="00AC08A1">
      <w:pPr>
        <w:pStyle w:val="aaanum"/>
        <w:widowControl w:val="0"/>
        <w:numPr>
          <w:ilvl w:val="0"/>
          <w:numId w:val="35"/>
        </w:numPr>
        <w:tabs>
          <w:tab w:val="clear" w:pos="720"/>
        </w:tabs>
        <w:spacing w:before="0" w:after="0" w:line="360" w:lineRule="auto"/>
        <w:ind w:left="0" w:right="0" w:firstLine="709"/>
        <w:jc w:val="both"/>
        <w:rPr>
          <w:sz w:val="28"/>
          <w:szCs w:val="28"/>
        </w:rPr>
      </w:pPr>
      <w:r w:rsidRPr="00194286">
        <w:rPr>
          <w:sz w:val="28"/>
          <w:szCs w:val="28"/>
        </w:rPr>
        <w:t xml:space="preserve">Запястье должно быть прямым. Не стоит сжимать мышку с силой. Это вызывает ненужное напряжение мышц, нарушает кровообращение и затрудняет движения. </w:t>
      </w:r>
    </w:p>
    <w:p w:rsidR="00A83A68" w:rsidRPr="00194286" w:rsidRDefault="00A83A68" w:rsidP="00AC08A1">
      <w:pPr>
        <w:pStyle w:val="aaanum"/>
        <w:widowControl w:val="0"/>
        <w:numPr>
          <w:ilvl w:val="0"/>
          <w:numId w:val="35"/>
        </w:numPr>
        <w:tabs>
          <w:tab w:val="clear" w:pos="720"/>
        </w:tabs>
        <w:spacing w:before="0" w:after="0" w:line="360" w:lineRule="auto"/>
        <w:ind w:left="0" w:right="0" w:firstLine="709"/>
        <w:jc w:val="both"/>
        <w:rPr>
          <w:sz w:val="28"/>
          <w:szCs w:val="28"/>
        </w:rPr>
      </w:pPr>
      <w:r w:rsidRPr="00194286">
        <w:rPr>
          <w:sz w:val="28"/>
          <w:szCs w:val="28"/>
        </w:rPr>
        <w:t xml:space="preserve">Нельзя работать с мышкой полностью вытянутой рукой. Подбирая рабочий стол, необходимо выбрать такой, чтобы за мышкой не приходилось тянуться слишком далеко. Для движения мышкой должно быть достаточно свободного места. </w:t>
      </w:r>
    </w:p>
    <w:p w:rsidR="00A83A68" w:rsidRPr="00194286" w:rsidRDefault="00A83A68" w:rsidP="00AC08A1">
      <w:pPr>
        <w:pStyle w:val="aaanum"/>
        <w:widowControl w:val="0"/>
        <w:numPr>
          <w:ilvl w:val="0"/>
          <w:numId w:val="35"/>
        </w:numPr>
        <w:tabs>
          <w:tab w:val="clear" w:pos="720"/>
        </w:tabs>
        <w:spacing w:before="0" w:after="0" w:line="360" w:lineRule="auto"/>
        <w:ind w:left="0" w:right="0" w:firstLine="709"/>
        <w:jc w:val="both"/>
        <w:rPr>
          <w:sz w:val="28"/>
          <w:szCs w:val="28"/>
        </w:rPr>
      </w:pPr>
      <w:r w:rsidRPr="00194286">
        <w:rPr>
          <w:sz w:val="28"/>
          <w:szCs w:val="28"/>
        </w:rPr>
        <w:t xml:space="preserve">Различные дополнительные приспособления, такие как коврики для мыший, подушки и подпорки для отдыха запястий рук, помогают только в том случае, если правильно используются. </w:t>
      </w:r>
    </w:p>
    <w:p w:rsidR="00A83A68" w:rsidRPr="00194286" w:rsidRDefault="00A83A68" w:rsidP="00AC08A1">
      <w:pPr>
        <w:pStyle w:val="aaanum"/>
        <w:widowControl w:val="0"/>
        <w:tabs>
          <w:tab w:val="left" w:pos="1134"/>
        </w:tabs>
        <w:spacing w:before="0" w:after="0" w:line="360" w:lineRule="auto"/>
        <w:ind w:left="0" w:right="0" w:firstLine="709"/>
        <w:jc w:val="both"/>
        <w:rPr>
          <w:sz w:val="28"/>
          <w:szCs w:val="28"/>
        </w:rPr>
      </w:pPr>
      <w:r w:rsidRPr="00194286">
        <w:rPr>
          <w:sz w:val="28"/>
          <w:szCs w:val="28"/>
        </w:rPr>
        <w:t xml:space="preserve">Некоторые предпочитают обычной мыши </w:t>
      </w:r>
      <w:proofErr w:type="spellStart"/>
      <w:r w:rsidRPr="00194286">
        <w:rPr>
          <w:sz w:val="28"/>
          <w:szCs w:val="28"/>
        </w:rPr>
        <w:t>трэкбол</w:t>
      </w:r>
      <w:proofErr w:type="spellEnd"/>
      <w:r w:rsidRPr="00194286">
        <w:rPr>
          <w:sz w:val="28"/>
          <w:szCs w:val="28"/>
        </w:rPr>
        <w:t xml:space="preserve">. Этот манипулятор имеет свои достоинства и недостатки: для него требуется меньше пространства на столе и меньше приходиться двигать рукой, зато гораздо больше приходиться работать пальцами. </w:t>
      </w:r>
    </w:p>
    <w:p w:rsidR="00A83A68" w:rsidRPr="00194286" w:rsidRDefault="00A83A68" w:rsidP="00AC08A1">
      <w:pPr>
        <w:pStyle w:val="aaanum"/>
        <w:widowControl w:val="0"/>
        <w:numPr>
          <w:ilvl w:val="0"/>
          <w:numId w:val="32"/>
        </w:numPr>
        <w:tabs>
          <w:tab w:val="clear" w:pos="720"/>
        </w:tabs>
        <w:spacing w:before="0" w:after="0" w:line="360" w:lineRule="auto"/>
        <w:ind w:left="0" w:right="0" w:firstLine="709"/>
        <w:jc w:val="both"/>
        <w:rPr>
          <w:sz w:val="28"/>
          <w:szCs w:val="28"/>
        </w:rPr>
      </w:pPr>
      <w:r w:rsidRPr="00194286">
        <w:rPr>
          <w:sz w:val="28"/>
          <w:szCs w:val="28"/>
        </w:rPr>
        <w:t xml:space="preserve">Клавиатура. Оптимальная высота стола или выдвижной полки для клавиатуры 68 – 73 см. над полом. Высоту стула и стола следует подобрать так, </w:t>
      </w:r>
      <w:r w:rsidRPr="00194286">
        <w:rPr>
          <w:sz w:val="28"/>
          <w:szCs w:val="28"/>
        </w:rPr>
        <w:lastRenderedPageBreak/>
        <w:t xml:space="preserve">чтобы минимально напрягать мышцы </w:t>
      </w:r>
      <w:proofErr w:type="spellStart"/>
      <w:r w:rsidRPr="00194286">
        <w:rPr>
          <w:sz w:val="28"/>
          <w:szCs w:val="28"/>
        </w:rPr>
        <w:t>плечей</w:t>
      </w:r>
      <w:proofErr w:type="spellEnd"/>
      <w:r w:rsidRPr="00194286">
        <w:rPr>
          <w:sz w:val="28"/>
          <w:szCs w:val="28"/>
        </w:rPr>
        <w:t xml:space="preserve">, рук и запястий. Запястья могут касаться стола перед клавиатурой. Но ни в коем случае нельзя переносить на них хотя бы часть веса тела. Клавиатура регулируется по высоте наклона. Угол наклона подбирается индивидуально. Некоторые клавиатуры, </w:t>
      </w:r>
      <w:r w:rsidR="006D756A" w:rsidRPr="00194286">
        <w:rPr>
          <w:sz w:val="28"/>
          <w:szCs w:val="28"/>
        </w:rPr>
        <w:t>например,</w:t>
      </w:r>
      <w:r w:rsidRPr="00194286">
        <w:rPr>
          <w:sz w:val="28"/>
          <w:szCs w:val="28"/>
        </w:rPr>
        <w:t xml:space="preserve"> </w:t>
      </w:r>
      <w:proofErr w:type="spellStart"/>
      <w:r w:rsidRPr="00194286">
        <w:rPr>
          <w:sz w:val="28"/>
          <w:szCs w:val="28"/>
        </w:rPr>
        <w:t>Microsoft</w:t>
      </w:r>
      <w:proofErr w:type="spellEnd"/>
      <w:r w:rsidRPr="00194286">
        <w:rPr>
          <w:sz w:val="28"/>
          <w:szCs w:val="28"/>
        </w:rPr>
        <w:t xml:space="preserve"> </w:t>
      </w:r>
      <w:proofErr w:type="spellStart"/>
      <w:r w:rsidRPr="00194286">
        <w:rPr>
          <w:sz w:val="28"/>
          <w:szCs w:val="28"/>
        </w:rPr>
        <w:t>Natural</w:t>
      </w:r>
      <w:proofErr w:type="spellEnd"/>
      <w:r w:rsidRPr="00194286">
        <w:rPr>
          <w:sz w:val="28"/>
          <w:szCs w:val="28"/>
        </w:rPr>
        <w:t xml:space="preserve"> </w:t>
      </w:r>
      <w:proofErr w:type="spellStart"/>
      <w:r w:rsidRPr="00194286">
        <w:rPr>
          <w:sz w:val="28"/>
          <w:szCs w:val="28"/>
        </w:rPr>
        <w:t>Keyboard</w:t>
      </w:r>
      <w:proofErr w:type="spellEnd"/>
      <w:r w:rsidRPr="00194286">
        <w:rPr>
          <w:sz w:val="28"/>
          <w:szCs w:val="28"/>
        </w:rPr>
        <w:t xml:space="preserve">, имеют большие возможности для регулировки. Такие клавиатуры имеют расщепление в середине буквенной части и особую форму, предназначенную для более естественного положения запястий над клавишами. Однако такой клавиатурой имеет смысл обзаводиться только в том случае, если пользователь много пишет и владеет слепым десятипальцевым методом печати. В остальных случаях от такой клавиатуры нет никакого эргономического выигрыша. В компьютерных салонах можно найти специальные подпорки и подушки для установки перед клавиатурой, предназначенные для отдыха запястий и предупреждения туннельного синдрома – острых болей из-за перегрузки и повреждения сухожилий запястий. </w:t>
      </w:r>
    </w:p>
    <w:p w:rsidR="00A83A68" w:rsidRPr="00194286" w:rsidRDefault="00A83A68" w:rsidP="00AC08A1">
      <w:pPr>
        <w:pStyle w:val="aaanum"/>
        <w:widowControl w:val="0"/>
        <w:numPr>
          <w:ilvl w:val="0"/>
          <w:numId w:val="32"/>
        </w:numPr>
        <w:tabs>
          <w:tab w:val="clear" w:pos="720"/>
        </w:tabs>
        <w:spacing w:before="0" w:after="0" w:line="360" w:lineRule="auto"/>
        <w:ind w:left="0" w:right="0" w:firstLine="709"/>
        <w:jc w:val="both"/>
        <w:rPr>
          <w:sz w:val="28"/>
          <w:szCs w:val="28"/>
        </w:rPr>
      </w:pPr>
      <w:r w:rsidRPr="00194286">
        <w:rPr>
          <w:sz w:val="28"/>
          <w:szCs w:val="28"/>
        </w:rPr>
        <w:t xml:space="preserve">Кабели. У компьютера довольно много кабелей и проводов. Их лучше всего собрать сзади стола. Но стол необходимо отодвинуть от стены, чтобы в этом пространстве кабели не запутались между собой. </w:t>
      </w:r>
    </w:p>
    <w:p w:rsidR="00A83A68" w:rsidRPr="00194286" w:rsidRDefault="00A83A68" w:rsidP="00AC08A1">
      <w:pPr>
        <w:pStyle w:val="aaanum"/>
        <w:widowControl w:val="0"/>
        <w:numPr>
          <w:ilvl w:val="0"/>
          <w:numId w:val="32"/>
        </w:numPr>
        <w:tabs>
          <w:tab w:val="clear" w:pos="720"/>
        </w:tabs>
        <w:spacing w:before="0" w:after="0" w:line="360" w:lineRule="auto"/>
        <w:ind w:left="0" w:right="0" w:firstLine="709"/>
        <w:jc w:val="both"/>
        <w:rPr>
          <w:sz w:val="28"/>
          <w:szCs w:val="28"/>
        </w:rPr>
      </w:pPr>
      <w:r w:rsidRPr="00194286">
        <w:rPr>
          <w:sz w:val="28"/>
          <w:szCs w:val="28"/>
        </w:rPr>
        <w:t xml:space="preserve">Освещение. Чтобы уменьшить отражение и блики на экране, монитор размещается перпендикулярно окну. Обеспечивается достаточное местное освещение, направленное на документ, чтобы можно было выключать общее освещение в помещении и снижать яркость бликов. </w:t>
      </w:r>
    </w:p>
    <w:p w:rsidR="00AC08A1" w:rsidRDefault="00A83A68" w:rsidP="00AC08A1">
      <w:pPr>
        <w:pStyle w:val="aaanum"/>
        <w:widowControl w:val="0"/>
        <w:numPr>
          <w:ilvl w:val="0"/>
          <w:numId w:val="32"/>
        </w:numPr>
        <w:tabs>
          <w:tab w:val="clear" w:pos="720"/>
        </w:tabs>
        <w:spacing w:before="0" w:after="0" w:line="360" w:lineRule="auto"/>
        <w:ind w:left="0" w:right="0" w:firstLine="709"/>
        <w:jc w:val="both"/>
        <w:rPr>
          <w:sz w:val="28"/>
          <w:szCs w:val="28"/>
        </w:rPr>
      </w:pPr>
      <w:r w:rsidRPr="00194286">
        <w:rPr>
          <w:sz w:val="28"/>
          <w:szCs w:val="28"/>
        </w:rPr>
        <w:t xml:space="preserve">Стул. Не стоить экономить на хорошем стуле или удобном кресле, регулируемом по высоте и специально предназначенном для работы за компьютером. Перед компьютером очень важно соблюдать правильную позу. А для младших членов семьи под столом необходимо установить стул, чтобы ноги стояли на твердой устойчивой поверхности. </w:t>
      </w:r>
    </w:p>
    <w:p w:rsidR="00A83A68" w:rsidRPr="00AC08A1" w:rsidRDefault="00A83A68" w:rsidP="00AC08A1">
      <w:pPr>
        <w:pStyle w:val="aaanum"/>
        <w:widowControl w:val="0"/>
        <w:numPr>
          <w:ilvl w:val="0"/>
          <w:numId w:val="32"/>
        </w:numPr>
        <w:tabs>
          <w:tab w:val="clear" w:pos="720"/>
        </w:tabs>
        <w:spacing w:before="0" w:after="0" w:line="360" w:lineRule="auto"/>
        <w:ind w:left="0" w:right="0" w:firstLine="709"/>
        <w:jc w:val="both"/>
        <w:rPr>
          <w:sz w:val="28"/>
          <w:szCs w:val="28"/>
        </w:rPr>
      </w:pPr>
      <w:r w:rsidRPr="00AC08A1">
        <w:rPr>
          <w:sz w:val="28"/>
          <w:szCs w:val="28"/>
        </w:rPr>
        <w:t xml:space="preserve">Средства ухода. В компьютерном уголке следует предусмотреть место, где будут храниться средства ухода за машиной: минимум инструментов, аэрозоль со сжатым воздухом, бутылочка спирта для очистки мыши и </w:t>
      </w:r>
      <w:r w:rsidRPr="00AC08A1">
        <w:rPr>
          <w:sz w:val="28"/>
          <w:szCs w:val="28"/>
          <w:lang w:val="en-US"/>
        </w:rPr>
        <w:t>CD</w:t>
      </w:r>
      <w:r w:rsidRPr="00AC08A1">
        <w:rPr>
          <w:sz w:val="28"/>
          <w:szCs w:val="28"/>
        </w:rPr>
        <w:t>-</w:t>
      </w:r>
      <w:r w:rsidRPr="00AC08A1">
        <w:rPr>
          <w:sz w:val="28"/>
          <w:szCs w:val="28"/>
          <w:lang w:val="en-US"/>
        </w:rPr>
        <w:t>ROM</w:t>
      </w:r>
      <w:r w:rsidRPr="00AC08A1">
        <w:rPr>
          <w:sz w:val="28"/>
          <w:szCs w:val="28"/>
        </w:rPr>
        <w:t>, а также фланелевый лоскут для протирки компьютера.</w:t>
      </w:r>
      <w:r w:rsidRPr="00AC08A1">
        <w:rPr>
          <w:color w:val="000000" w:themeColor="text1"/>
          <w:sz w:val="28"/>
          <w:szCs w:val="28"/>
        </w:rPr>
        <w:br w:type="page"/>
      </w:r>
    </w:p>
    <w:p w:rsidR="002C70A4" w:rsidRPr="00194286" w:rsidRDefault="00A07CB0" w:rsidP="00AC08A1">
      <w:pPr>
        <w:pStyle w:val="a6"/>
        <w:shd w:val="clear" w:color="auto" w:fill="FFFFFF"/>
        <w:spacing w:before="120" w:beforeAutospacing="0" w:after="120" w:afterAutospacing="0" w:line="360" w:lineRule="auto"/>
        <w:jc w:val="center"/>
        <w:outlineLvl w:val="0"/>
        <w:rPr>
          <w:b/>
          <w:color w:val="000000"/>
          <w:sz w:val="28"/>
          <w:szCs w:val="28"/>
        </w:rPr>
      </w:pPr>
      <w:bookmarkStart w:id="32" w:name="_Toc10475418"/>
      <w:r w:rsidRPr="00194286">
        <w:rPr>
          <w:b/>
          <w:color w:val="000000"/>
          <w:sz w:val="28"/>
          <w:szCs w:val="28"/>
        </w:rPr>
        <w:lastRenderedPageBreak/>
        <w:t>ЗАКЛЮЧЕНИЕ</w:t>
      </w:r>
      <w:bookmarkEnd w:id="32"/>
    </w:p>
    <w:p w:rsidR="00703368" w:rsidRPr="00194286" w:rsidRDefault="00703368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Современные базы данных являются основой многочисленных информационных систем. Информация, накопленная в них, является чрезвычайно ценным материалом, и в настоящий момент широко распространяются методы обработки баз данных с точки зрения извлечения из них дополнительных знаний, методов, которые связаны с обобщением и различными дополнительными способами обработки данных.</w:t>
      </w:r>
    </w:p>
    <w:p w:rsidR="008D06AC" w:rsidRPr="00194286" w:rsidRDefault="008D06AC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В ходе выполнения работы был проведен анализ технического задания и возможных способов реализации поставленной цели.</w:t>
      </w:r>
    </w:p>
    <w:p w:rsidR="008D06AC" w:rsidRPr="00194286" w:rsidRDefault="008D06AC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 xml:space="preserve">Были рассмотрены различные программные средства и в качестве среды разработки базы данных была выбрана СУБД </w:t>
      </w:r>
      <w:proofErr w:type="spellStart"/>
      <w:r w:rsidRPr="00194286">
        <w:rPr>
          <w:color w:val="000000"/>
          <w:sz w:val="28"/>
          <w:szCs w:val="28"/>
        </w:rPr>
        <w:t>Microsoft</w:t>
      </w:r>
      <w:proofErr w:type="spellEnd"/>
      <w:r w:rsidRPr="00194286">
        <w:rPr>
          <w:color w:val="000000"/>
          <w:sz w:val="28"/>
          <w:szCs w:val="28"/>
        </w:rPr>
        <w:t xml:space="preserve"> </w:t>
      </w:r>
      <w:proofErr w:type="spellStart"/>
      <w:r w:rsidRPr="00194286">
        <w:rPr>
          <w:color w:val="000000"/>
          <w:sz w:val="28"/>
          <w:szCs w:val="28"/>
        </w:rPr>
        <w:t>Access</w:t>
      </w:r>
      <w:proofErr w:type="spellEnd"/>
      <w:r w:rsidRPr="00194286">
        <w:rPr>
          <w:color w:val="000000"/>
          <w:sz w:val="28"/>
          <w:szCs w:val="28"/>
        </w:rPr>
        <w:t xml:space="preserve"> 2010, а также определены минимальные требования к аппаратной части.</w:t>
      </w:r>
    </w:p>
    <w:p w:rsidR="008D06AC" w:rsidRPr="00194286" w:rsidRDefault="008D06AC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 xml:space="preserve">Создание новой реляционной базы данных в MS </w:t>
      </w:r>
      <w:proofErr w:type="spellStart"/>
      <w:r w:rsidRPr="00194286">
        <w:rPr>
          <w:color w:val="000000"/>
          <w:sz w:val="28"/>
          <w:szCs w:val="28"/>
        </w:rPr>
        <w:t>Access</w:t>
      </w:r>
      <w:proofErr w:type="spellEnd"/>
      <w:r w:rsidRPr="00194286">
        <w:rPr>
          <w:color w:val="000000"/>
          <w:sz w:val="28"/>
          <w:szCs w:val="28"/>
        </w:rPr>
        <w:t xml:space="preserve"> осуществлялось в соответствии с ее структурой, полученной в результате проектирования. При создании программного продукта важно задать параметры, в соответствии с которыми MS </w:t>
      </w:r>
      <w:proofErr w:type="spellStart"/>
      <w:r w:rsidRPr="00194286">
        <w:rPr>
          <w:color w:val="000000"/>
          <w:sz w:val="28"/>
          <w:szCs w:val="28"/>
        </w:rPr>
        <w:t>Access</w:t>
      </w:r>
      <w:proofErr w:type="spellEnd"/>
      <w:r w:rsidRPr="00194286">
        <w:rPr>
          <w:color w:val="000000"/>
          <w:sz w:val="28"/>
          <w:szCs w:val="28"/>
        </w:rPr>
        <w:t xml:space="preserve"> будет автоматически поддерживать целостность БД. Для этого при определении структуры таблиц были указаны ограничения на допустимые значения данных, а при создании схемы данных на основе нормализованных данных были заданы параметры поддержания целостности проектируемой базы данных.</w:t>
      </w:r>
    </w:p>
    <w:p w:rsidR="008D06AC" w:rsidRPr="00194286" w:rsidRDefault="008D06AC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 xml:space="preserve">Создание программного продукта завершилось процедурой загрузки, т.е. заполнением таблиц конкретной информацией. Особое значение имеет технология загрузки взаимосвязанных данных. Удобным инструментом загрузки в MS </w:t>
      </w:r>
      <w:proofErr w:type="spellStart"/>
      <w:r w:rsidRPr="00194286">
        <w:rPr>
          <w:color w:val="000000"/>
          <w:sz w:val="28"/>
          <w:szCs w:val="28"/>
        </w:rPr>
        <w:t>Access</w:t>
      </w:r>
      <w:proofErr w:type="spellEnd"/>
      <w:r w:rsidRPr="00194286">
        <w:rPr>
          <w:color w:val="000000"/>
          <w:sz w:val="28"/>
          <w:szCs w:val="28"/>
        </w:rPr>
        <w:t xml:space="preserve"> являются формы ввода/вывода. Они позволяют создать экранный аналог документа, через который можно вводить данные одновременно в несколько взаимосвязанных таблиц.</w:t>
      </w:r>
    </w:p>
    <w:p w:rsidR="008D06AC" w:rsidRPr="00194286" w:rsidRDefault="008D06AC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 xml:space="preserve">В ходе различных этапов тестирования было выявлено, что база данных соответствует требованиям и стандартам. Обладает положительными аспектами - </w:t>
      </w:r>
      <w:r w:rsidRPr="00194286">
        <w:rPr>
          <w:color w:val="000000"/>
          <w:sz w:val="28"/>
          <w:szCs w:val="28"/>
        </w:rPr>
        <w:lastRenderedPageBreak/>
        <w:t>надежность методов доступа к базам данных, в их правильном исполнении, без нарушения целостности данных. Связь данных между таблицами – правильная.</w:t>
      </w:r>
    </w:p>
    <w:p w:rsidR="008D06AC" w:rsidRPr="00194286" w:rsidRDefault="008D06AC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На программный продукт составлена программная документация. Вся документация составлена по ГОСТу, по образцу и с помощью общепринятых стандартов.</w:t>
      </w:r>
    </w:p>
    <w:p w:rsidR="008D06AC" w:rsidRPr="00194286" w:rsidRDefault="001200F5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>Кроме того,</w:t>
      </w:r>
      <w:r w:rsidR="008D06AC" w:rsidRPr="00194286">
        <w:rPr>
          <w:color w:val="000000"/>
          <w:sz w:val="28"/>
          <w:szCs w:val="28"/>
        </w:rPr>
        <w:t xml:space="preserve"> был проведен расчет затрат на разработку программного продукта, сумма которого составила </w:t>
      </w:r>
      <w:r w:rsidR="008D06AC" w:rsidRPr="00194286">
        <w:rPr>
          <w:color w:val="000000" w:themeColor="text1"/>
          <w:sz w:val="28"/>
          <w:szCs w:val="28"/>
        </w:rPr>
        <w:t>21237,49</w:t>
      </w:r>
      <w:r w:rsidR="008D06AC" w:rsidRPr="00194286">
        <w:rPr>
          <w:color w:val="000000"/>
          <w:sz w:val="28"/>
          <w:szCs w:val="28"/>
        </w:rPr>
        <w:t xml:space="preserve"> руб.</w:t>
      </w:r>
    </w:p>
    <w:p w:rsidR="00AF2A26" w:rsidRPr="00194286" w:rsidRDefault="008D06AC" w:rsidP="0019428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94286">
        <w:rPr>
          <w:color w:val="000000"/>
          <w:sz w:val="28"/>
          <w:szCs w:val="28"/>
        </w:rPr>
        <w:t xml:space="preserve">Таким образом, можно сказать, что цель </w:t>
      </w:r>
      <w:r w:rsidR="00C15D1C">
        <w:rPr>
          <w:color w:val="000000"/>
          <w:sz w:val="28"/>
          <w:szCs w:val="28"/>
        </w:rPr>
        <w:t>проекта</w:t>
      </w:r>
      <w:r w:rsidRPr="00194286">
        <w:rPr>
          <w:color w:val="000000"/>
          <w:sz w:val="28"/>
          <w:szCs w:val="28"/>
        </w:rPr>
        <w:t xml:space="preserve"> достигнута, создана информационная система</w:t>
      </w:r>
      <w:r w:rsidR="002D1820" w:rsidRPr="00194286">
        <w:rPr>
          <w:color w:val="000000"/>
          <w:sz w:val="28"/>
          <w:szCs w:val="28"/>
        </w:rPr>
        <w:t xml:space="preserve"> «Деканат </w:t>
      </w:r>
      <w:proofErr w:type="spellStart"/>
      <w:r w:rsidR="002D1820" w:rsidRPr="00194286">
        <w:rPr>
          <w:sz w:val="28"/>
          <w:szCs w:val="28"/>
        </w:rPr>
        <w:t>ОИТиП</w:t>
      </w:r>
      <w:proofErr w:type="spellEnd"/>
      <w:r w:rsidR="002D1820" w:rsidRPr="00194286">
        <w:rPr>
          <w:sz w:val="28"/>
          <w:szCs w:val="28"/>
        </w:rPr>
        <w:t>-секретарь</w:t>
      </w:r>
      <w:r w:rsidRPr="00194286">
        <w:rPr>
          <w:color w:val="000000"/>
          <w:sz w:val="28"/>
          <w:szCs w:val="28"/>
        </w:rPr>
        <w:t>».</w:t>
      </w:r>
    </w:p>
    <w:p w:rsidR="009E4847" w:rsidRPr="00194286" w:rsidRDefault="009E4847" w:rsidP="001942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bookmarkStart w:id="33" w:name="_Toc484517665"/>
      <w:r w:rsidRPr="00194286">
        <w:rPr>
          <w:rFonts w:ascii="Times New Roman" w:hAnsi="Times New Roman" w:cs="Times New Roman"/>
          <w:caps/>
          <w:sz w:val="28"/>
          <w:szCs w:val="28"/>
        </w:rPr>
        <w:br w:type="page"/>
      </w:r>
    </w:p>
    <w:p w:rsidR="009951EF" w:rsidRPr="00194286" w:rsidRDefault="009951EF" w:rsidP="00AC08A1">
      <w:pPr>
        <w:pStyle w:val="1"/>
        <w:keepNext w:val="0"/>
        <w:pageBreakBefore w:val="0"/>
        <w:numPr>
          <w:ilvl w:val="0"/>
          <w:numId w:val="0"/>
        </w:numPr>
        <w:suppressAutoHyphens w:val="0"/>
        <w:spacing w:before="120" w:after="120"/>
        <w:rPr>
          <w:rFonts w:cs="Times New Roman"/>
          <w:caps w:val="0"/>
          <w:sz w:val="28"/>
          <w:szCs w:val="28"/>
        </w:rPr>
      </w:pPr>
      <w:bookmarkStart w:id="34" w:name="_Toc10475419"/>
      <w:r w:rsidRPr="00194286">
        <w:rPr>
          <w:rFonts w:cs="Times New Roman"/>
          <w:caps w:val="0"/>
          <w:sz w:val="28"/>
          <w:szCs w:val="28"/>
        </w:rPr>
        <w:lastRenderedPageBreak/>
        <w:t>СПИСОК ИСПОЛЬЗ</w:t>
      </w:r>
      <w:r w:rsidR="00AC08A1">
        <w:rPr>
          <w:rFonts w:cs="Times New Roman"/>
          <w:caps w:val="0"/>
          <w:sz w:val="28"/>
          <w:szCs w:val="28"/>
        </w:rPr>
        <w:t>ОВАННЫХ</w:t>
      </w:r>
      <w:r w:rsidRPr="00194286">
        <w:rPr>
          <w:rFonts w:cs="Times New Roman"/>
          <w:caps w:val="0"/>
          <w:sz w:val="28"/>
          <w:szCs w:val="28"/>
        </w:rPr>
        <w:t xml:space="preserve"> ИСТОЧНИКОВ</w:t>
      </w:r>
      <w:bookmarkEnd w:id="33"/>
      <w:bookmarkEnd w:id="34"/>
    </w:p>
    <w:p w:rsidR="00AC08A1" w:rsidRPr="00194286" w:rsidRDefault="00AC08A1" w:rsidP="00194286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4286">
        <w:rPr>
          <w:rFonts w:ascii="Times New Roman" w:hAnsi="Times New Roman" w:cs="Times New Roman"/>
          <w:sz w:val="28"/>
          <w:szCs w:val="28"/>
        </w:rPr>
        <w:t>Ахаян</w:t>
      </w:r>
      <w:proofErr w:type="spellEnd"/>
      <w:r w:rsidRPr="00194286">
        <w:rPr>
          <w:rFonts w:ascii="Times New Roman" w:hAnsi="Times New Roman" w:cs="Times New Roman"/>
          <w:sz w:val="28"/>
          <w:szCs w:val="28"/>
        </w:rPr>
        <w:t xml:space="preserve">, Рубен; Горев, Андрей; </w:t>
      </w:r>
      <w:proofErr w:type="spellStart"/>
      <w:r w:rsidRPr="00194286">
        <w:rPr>
          <w:rFonts w:ascii="Times New Roman" w:hAnsi="Times New Roman" w:cs="Times New Roman"/>
          <w:sz w:val="28"/>
          <w:szCs w:val="28"/>
        </w:rPr>
        <w:t>Макашарипов</w:t>
      </w:r>
      <w:proofErr w:type="spellEnd"/>
      <w:r w:rsidRPr="00194286">
        <w:rPr>
          <w:rFonts w:ascii="Times New Roman" w:hAnsi="Times New Roman" w:cs="Times New Roman"/>
          <w:sz w:val="28"/>
          <w:szCs w:val="28"/>
        </w:rPr>
        <w:t>, Сергей Эффективная работа с СУБД – СПб.: Питер, 2014. - 704 c.</w:t>
      </w:r>
    </w:p>
    <w:p w:rsidR="00AC08A1" w:rsidRPr="00194286" w:rsidRDefault="00AC08A1" w:rsidP="00194286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Баженова И.Ю. SQL и процедурно-ориентированные языки (2-е изд.) - М.: НОУ «</w:t>
      </w:r>
      <w:proofErr w:type="spellStart"/>
      <w:r w:rsidRPr="00194286">
        <w:rPr>
          <w:rFonts w:ascii="Times New Roman" w:hAnsi="Times New Roman" w:cs="Times New Roman"/>
          <w:sz w:val="28"/>
          <w:szCs w:val="28"/>
        </w:rPr>
        <w:t>Интуит</w:t>
      </w:r>
      <w:proofErr w:type="spellEnd"/>
      <w:r w:rsidRPr="00194286">
        <w:rPr>
          <w:rFonts w:ascii="Times New Roman" w:hAnsi="Times New Roman" w:cs="Times New Roman"/>
          <w:sz w:val="28"/>
          <w:szCs w:val="28"/>
        </w:rPr>
        <w:t>», 2016. – 166 с.</w:t>
      </w:r>
    </w:p>
    <w:p w:rsidR="00AC08A1" w:rsidRPr="00194286" w:rsidRDefault="00AC08A1" w:rsidP="00194286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>Бойко В.В. Проектирование баз данных информационных систем / Бойко В.В., Савинков В.М. - 2-е изд. - М.: Финансы и статистика, 2014г. - 350 с.;</w:t>
      </w:r>
    </w:p>
    <w:p w:rsidR="00AC08A1" w:rsidRPr="00194286" w:rsidRDefault="00AC08A1" w:rsidP="00194286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 xml:space="preserve">Варфоломеева, А.О. Информационные системы: учебное пособие / А.О. Варфоломеева, А.В. </w:t>
      </w:r>
      <w:proofErr w:type="spellStart"/>
      <w:r w:rsidRPr="00194286">
        <w:rPr>
          <w:rFonts w:ascii="Times New Roman" w:hAnsi="Times New Roman" w:cs="Times New Roman"/>
          <w:sz w:val="28"/>
          <w:szCs w:val="28"/>
        </w:rPr>
        <w:t>Коряковский</w:t>
      </w:r>
      <w:proofErr w:type="spellEnd"/>
      <w:r w:rsidRPr="00194286">
        <w:rPr>
          <w:rFonts w:ascii="Times New Roman" w:hAnsi="Times New Roman" w:cs="Times New Roman"/>
          <w:sz w:val="28"/>
          <w:szCs w:val="28"/>
        </w:rPr>
        <w:t>, В.П. Романов. - М.: НИЦ ИНФРА-М, 2017. - 283 c.</w:t>
      </w:r>
    </w:p>
    <w:p w:rsidR="00AC08A1" w:rsidRPr="00194286" w:rsidRDefault="00AC08A1" w:rsidP="00194286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Васильков, А.В. Информационные системы и их безопасность: Учебное пособие / А.В. Васильков, А.А. Васильков, И.А. Васильков. - М.: Форум, 2017. - 528 c.</w:t>
      </w:r>
    </w:p>
    <w:p w:rsidR="00AC08A1" w:rsidRPr="00194286" w:rsidRDefault="00AC08A1" w:rsidP="00194286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>Дейт</w:t>
      </w:r>
      <w:proofErr w:type="spellEnd"/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К. Введение в системы базы данных. Учебное пособие / К. Дж. </w:t>
      </w:r>
      <w:proofErr w:type="spellStart"/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>Дейт</w:t>
      </w:r>
      <w:proofErr w:type="spellEnd"/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>. - М.: изд-во Вильямс, 2014 - 1328 с.</w:t>
      </w:r>
    </w:p>
    <w:p w:rsidR="00AC08A1" w:rsidRPr="00194286" w:rsidRDefault="00AC08A1" w:rsidP="00194286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>Диго</w:t>
      </w:r>
      <w:proofErr w:type="spellEnd"/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С.М. Базы данных: проектирование и использование: Учебник -М.: Финансы и статистика, 2015. - 592с.</w:t>
      </w:r>
    </w:p>
    <w:p w:rsidR="00AC08A1" w:rsidRPr="00194286" w:rsidRDefault="00AC08A1" w:rsidP="00194286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>Золотов С.Ю. Основы проектирования информационных систем: Учебное пособие. - Томск: ТУСУР, 2017. - 96 с.</w:t>
      </w:r>
    </w:p>
    <w:p w:rsidR="00AC08A1" w:rsidRPr="00194286" w:rsidRDefault="00AC08A1" w:rsidP="00194286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>Избачков</w:t>
      </w:r>
      <w:proofErr w:type="spellEnd"/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Ю.С.: Информационные системы. - СПб.: Питер, 2016</w:t>
      </w:r>
    </w:p>
    <w:p w:rsidR="00AC08A1" w:rsidRPr="00194286" w:rsidRDefault="00AC08A1" w:rsidP="00194286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4286">
        <w:rPr>
          <w:rFonts w:ascii="Times New Roman" w:hAnsi="Times New Roman" w:cs="Times New Roman"/>
          <w:sz w:val="28"/>
          <w:szCs w:val="28"/>
        </w:rPr>
        <w:t>Илюшечкин</w:t>
      </w:r>
      <w:proofErr w:type="spellEnd"/>
      <w:r w:rsidRPr="00194286">
        <w:rPr>
          <w:rFonts w:ascii="Times New Roman" w:hAnsi="Times New Roman" w:cs="Times New Roman"/>
          <w:sz w:val="28"/>
          <w:szCs w:val="28"/>
        </w:rPr>
        <w:t xml:space="preserve">, В.М. Основы использования и проектирования баз данных: учебник для вузов. – М.: </w:t>
      </w:r>
      <w:proofErr w:type="spellStart"/>
      <w:r w:rsidRPr="00194286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194286">
        <w:rPr>
          <w:rFonts w:ascii="Times New Roman" w:hAnsi="Times New Roman" w:cs="Times New Roman"/>
          <w:sz w:val="28"/>
          <w:szCs w:val="28"/>
        </w:rPr>
        <w:t>, 2011. – 2014 с.</w:t>
      </w:r>
    </w:p>
    <w:p w:rsidR="00AC08A1" w:rsidRPr="00194286" w:rsidRDefault="00AC08A1" w:rsidP="00194286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>Карпова Т.С. Базы данных: модели, разработка, реализация: учеб. пособие / Т.С. Карпова. - СПб.: Питер, 2015. - 304 с.</w:t>
      </w:r>
    </w:p>
    <w:p w:rsidR="00AC08A1" w:rsidRPr="00194286" w:rsidRDefault="00AC08A1" w:rsidP="00194286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>Конноли</w:t>
      </w:r>
      <w:proofErr w:type="spellEnd"/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Т., </w:t>
      </w:r>
      <w:proofErr w:type="spellStart"/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>Бэгг</w:t>
      </w:r>
      <w:proofErr w:type="spellEnd"/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К., </w:t>
      </w:r>
      <w:proofErr w:type="spellStart"/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>Страчан</w:t>
      </w:r>
      <w:proofErr w:type="spellEnd"/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Базы данных: проектирование, реализация и сопровождение. Теория и практика. 2-е изд.: Пер. с англ. - М.: Издательский дом «Вильямс», 2015. - 1120 с.</w:t>
      </w:r>
    </w:p>
    <w:p w:rsidR="00AC08A1" w:rsidRPr="00194286" w:rsidRDefault="00AC08A1" w:rsidP="00194286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Малыхина М.П. Базы данных: основы, проектирование, использование: учеб. пособие / М.П. Малыхина. - СПб.: БХВ Петербург, 2016. - 512 с.</w:t>
      </w:r>
    </w:p>
    <w:p w:rsidR="00AC08A1" w:rsidRPr="00194286" w:rsidRDefault="00AC08A1" w:rsidP="00194286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Мезенцев К.Н. Автоматизированные информационные системы: Учебник для студентов учреждений среднего специального профессионального образования / К.Н. Мезенцев. – М.: ИЦ Академия, 2017 – 176с.</w:t>
      </w:r>
    </w:p>
    <w:p w:rsidR="00AC08A1" w:rsidRPr="00194286" w:rsidRDefault="00AC08A1" w:rsidP="00194286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Норенков И.П. Автоматизированные информационные системы: Учебное пособие / И.П. Норенков – М.: МГТУ им. Баумана, 2017 – 342с.</w:t>
      </w:r>
    </w:p>
    <w:p w:rsidR="00AC08A1" w:rsidRPr="00194286" w:rsidRDefault="00AC08A1" w:rsidP="00194286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Программирование в среде </w:t>
      </w:r>
      <w:proofErr w:type="spellStart"/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>Access</w:t>
      </w:r>
      <w:proofErr w:type="spellEnd"/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2012: Энциклопедия пользователя; Пер. с англ. / Стивен Форт, Том </w:t>
      </w:r>
      <w:proofErr w:type="spellStart"/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>Хоун</w:t>
      </w:r>
      <w:proofErr w:type="spellEnd"/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Джеймс </w:t>
      </w:r>
      <w:proofErr w:type="spellStart"/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>Релстон</w:t>
      </w:r>
      <w:proofErr w:type="spellEnd"/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- Киев: </w:t>
      </w:r>
      <w:proofErr w:type="spellStart"/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>ДиаСофт</w:t>
      </w:r>
      <w:proofErr w:type="spellEnd"/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>, 2016. - 544 с.</w:t>
      </w:r>
    </w:p>
    <w:p w:rsidR="00AC08A1" w:rsidRPr="00194286" w:rsidRDefault="00AC08A1" w:rsidP="00194286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 xml:space="preserve">Проектирование информационных систем: учеб. пособие / Н.З. Емельянова, Т.Л. </w:t>
      </w:r>
      <w:proofErr w:type="spellStart"/>
      <w:r w:rsidRPr="00194286">
        <w:rPr>
          <w:rFonts w:ascii="Times New Roman" w:hAnsi="Times New Roman" w:cs="Times New Roman"/>
          <w:sz w:val="28"/>
          <w:szCs w:val="28"/>
        </w:rPr>
        <w:t>Партыка</w:t>
      </w:r>
      <w:proofErr w:type="spellEnd"/>
      <w:r w:rsidRPr="00194286">
        <w:rPr>
          <w:rFonts w:ascii="Times New Roman" w:hAnsi="Times New Roman" w:cs="Times New Roman"/>
          <w:sz w:val="28"/>
          <w:szCs w:val="28"/>
        </w:rPr>
        <w:t>, И.И. Попов. - М.: Форум, 2016. - 432 с.</w:t>
      </w:r>
    </w:p>
    <w:p w:rsidR="00AC08A1" w:rsidRPr="00194286" w:rsidRDefault="00AC08A1" w:rsidP="00194286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>Советов, Б.Я. Базы данных: теория и практика. Учебник для вузов/ Б.Я. Советов. - М.: изд-во Высшая школа, 2015. - 463 с.</w:t>
      </w:r>
    </w:p>
    <w:p w:rsidR="00AC08A1" w:rsidRPr="00194286" w:rsidRDefault="00AC08A1" w:rsidP="00194286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 xml:space="preserve">Тельнова Ю.Ф. Информационные системы и технологии: Научное пособие – М.: </w:t>
      </w:r>
      <w:proofErr w:type="spellStart"/>
      <w:r w:rsidRPr="00194286">
        <w:rPr>
          <w:rFonts w:ascii="Times New Roman" w:hAnsi="Times New Roman" w:cs="Times New Roman"/>
          <w:sz w:val="28"/>
          <w:szCs w:val="28"/>
        </w:rPr>
        <w:t>Юнити</w:t>
      </w:r>
      <w:proofErr w:type="spellEnd"/>
      <w:r w:rsidRPr="00194286">
        <w:rPr>
          <w:rFonts w:ascii="Times New Roman" w:hAnsi="Times New Roman" w:cs="Times New Roman"/>
          <w:sz w:val="28"/>
          <w:szCs w:val="28"/>
        </w:rPr>
        <w:t>, 2017 – 303с.</w:t>
      </w:r>
    </w:p>
    <w:p w:rsidR="00AC08A1" w:rsidRPr="00194286" w:rsidRDefault="00AC08A1" w:rsidP="00194286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</w:rPr>
        <w:t>Федорова Г.Н. Информационные системы / Г.Н. Федорова – М.: Академия 2018 – 544 с.</w:t>
      </w:r>
    </w:p>
    <w:p w:rsidR="00AC08A1" w:rsidRPr="00194286" w:rsidRDefault="00AC08A1" w:rsidP="00194286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>Хоменко, А.Д. Базы данных. Учебник для вузов/ А. Д. Хоменко, В. М. Цыганков, М. Г. Мальцев. - М.: изд-во Корона-</w:t>
      </w:r>
      <w:proofErr w:type="spellStart"/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>Принт</w:t>
      </w:r>
      <w:proofErr w:type="spellEnd"/>
      <w:r w:rsidRPr="00194286">
        <w:rPr>
          <w:rFonts w:ascii="Times New Roman" w:hAnsi="Times New Roman" w:cs="Times New Roman"/>
          <w:sz w:val="28"/>
          <w:szCs w:val="28"/>
          <w:shd w:val="clear" w:color="auto" w:fill="FFFFFF"/>
        </w:rPr>
        <w:t>, 2014. - 325 с.</w:t>
      </w:r>
    </w:p>
    <w:p w:rsidR="009951EF" w:rsidRPr="00AC08A1" w:rsidRDefault="009951EF" w:rsidP="00AC08A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8A1">
        <w:rPr>
          <w:rFonts w:ascii="Times New Roman" w:hAnsi="Times New Roman" w:cs="Times New Roman"/>
          <w:sz w:val="28"/>
          <w:szCs w:val="28"/>
        </w:rPr>
        <w:t>РЕСУРСЫ УДАЛЕННОГО ДОСТУПА</w:t>
      </w:r>
    </w:p>
    <w:p w:rsidR="00AC08A1" w:rsidRPr="00AC08A1" w:rsidRDefault="00AC08A1" w:rsidP="00AC08A1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08A1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AC08A1">
        <w:rPr>
          <w:rFonts w:ascii="Times New Roman" w:hAnsi="Times New Roman" w:cs="Times New Roman"/>
          <w:sz w:val="28"/>
          <w:szCs w:val="28"/>
        </w:rPr>
        <w:t>ntuit</w:t>
      </w:r>
      <w:proofErr w:type="spellEnd"/>
      <w:r w:rsidRPr="00AC08A1">
        <w:rPr>
          <w:rFonts w:ascii="Times New Roman" w:hAnsi="Times New Roman" w:cs="Times New Roman"/>
          <w:sz w:val="28"/>
          <w:szCs w:val="28"/>
        </w:rPr>
        <w:t xml:space="preserve"> – национальный открытый университет - </w:t>
      </w:r>
      <w:hyperlink r:id="rId60" w:history="1">
        <w:r w:rsidRPr="00AC08A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http://www.intuit.ru/</w:t>
        </w:r>
      </w:hyperlink>
    </w:p>
    <w:p w:rsidR="00AC08A1" w:rsidRPr="00AC08A1" w:rsidRDefault="00AC08A1" w:rsidP="00AC08A1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C08A1">
        <w:rPr>
          <w:rFonts w:ascii="Times New Roman" w:hAnsi="Times New Roman" w:cs="Times New Roman"/>
          <w:sz w:val="28"/>
          <w:szCs w:val="28"/>
        </w:rPr>
        <w:t xml:space="preserve">База данных </w:t>
      </w:r>
      <w:r w:rsidRPr="00AC08A1">
        <w:rPr>
          <w:rFonts w:ascii="Times New Roman" w:hAnsi="Times New Roman" w:cs="Times New Roman"/>
          <w:sz w:val="28"/>
          <w:szCs w:val="28"/>
          <w:lang w:val="en-US"/>
        </w:rPr>
        <w:t>Access</w:t>
      </w:r>
      <w:r w:rsidRPr="00AC08A1">
        <w:rPr>
          <w:rFonts w:ascii="Times New Roman" w:hAnsi="Times New Roman" w:cs="Times New Roman"/>
          <w:sz w:val="28"/>
          <w:szCs w:val="28"/>
        </w:rPr>
        <w:t xml:space="preserve"> - </w:t>
      </w:r>
      <w:hyperlink r:id="rId61" w:history="1">
        <w:r w:rsidRPr="00AC08A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AC08A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Pr="00AC08A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AC08A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AC08A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syl</w:t>
        </w:r>
        <w:proofErr w:type="spellEnd"/>
        <w:r w:rsidRPr="00AC08A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AC08A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AC08A1" w:rsidRPr="00AC08A1" w:rsidRDefault="00AC08A1" w:rsidP="00AC08A1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08A1">
        <w:rPr>
          <w:rFonts w:ascii="Times New Roman" w:hAnsi="Times New Roman" w:cs="Times New Roman"/>
          <w:sz w:val="28"/>
          <w:szCs w:val="28"/>
          <w:shd w:val="clear" w:color="auto" w:fill="FFFFFF"/>
        </w:rPr>
        <w:t>Бидайбеков</w:t>
      </w:r>
      <w:proofErr w:type="spellEnd"/>
      <w:r w:rsidRPr="00AC08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Е.Ы. Понятие и назначение информационной системы - </w:t>
      </w:r>
      <w:hyperlink r:id="rId62" w:history="1">
        <w:r w:rsidRPr="00AC08A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http://xreferat.ru/33/5861-1-informacionnye-sistemy.html</w:t>
        </w:r>
      </w:hyperlink>
    </w:p>
    <w:p w:rsidR="00AC08A1" w:rsidRPr="00AC08A1" w:rsidRDefault="00AC08A1" w:rsidP="00AC08A1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08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Григорьев, С.Г. Этапы развития информационных систем - ИС - </w:t>
      </w:r>
      <w:hyperlink r:id="rId63" w:history="1">
        <w:r w:rsidRPr="00AC08A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http://www.itstan.ru/it-i-is/etapy-razvitija-informacionnyh-sistem-is.html</w:t>
        </w:r>
      </w:hyperlink>
    </w:p>
    <w:p w:rsidR="00AC08A1" w:rsidRPr="00AC08A1" w:rsidRDefault="00AC08A1" w:rsidP="00AC08A1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08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Жданов, С.А. Информационные системы. Классификация информационных систем - http://www.referatbank.ru/referat/preview/7875/</w:t>
      </w:r>
    </w:p>
    <w:p w:rsidR="00AC08A1" w:rsidRPr="00AC08A1" w:rsidRDefault="00AC08A1" w:rsidP="00AC08A1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08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Краснова, Г.А. Классификация информационных систем - </w:t>
      </w:r>
      <w:hyperlink r:id="rId64" w:history="1">
        <w:r w:rsidRPr="00AC08A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http://www.bestreferat.ru/referat-140774.html</w:t>
        </w:r>
      </w:hyperlink>
    </w:p>
    <w:p w:rsidR="00AC08A1" w:rsidRPr="00AC08A1" w:rsidRDefault="00AC08A1" w:rsidP="00AC08A1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C08A1">
        <w:rPr>
          <w:rFonts w:ascii="Times New Roman" w:hAnsi="Times New Roman" w:cs="Times New Roman"/>
          <w:sz w:val="28"/>
          <w:szCs w:val="28"/>
        </w:rPr>
        <w:t xml:space="preserve">Официальный сайт СУБД «Линтер» - </w:t>
      </w:r>
      <w:hyperlink r:id="rId65" w:history="1">
        <w:r w:rsidRPr="00AC08A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https://www.linter.ru/ru/</w:t>
        </w:r>
      </w:hyperlink>
    </w:p>
    <w:p w:rsidR="00AC08A1" w:rsidRPr="00AC08A1" w:rsidRDefault="00AC08A1" w:rsidP="00AC08A1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C08A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Официальный сайт СУБД </w:t>
      </w:r>
      <w:r w:rsidRPr="00AC08A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MySQL</w:t>
      </w:r>
      <w:r w:rsidRPr="00AC08A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- </w:t>
      </w:r>
      <w:r w:rsidRPr="00AC08A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https</w:t>
      </w:r>
      <w:r w:rsidRPr="00AC08A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://</w:t>
      </w:r>
      <w:r w:rsidRPr="00AC08A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www</w:t>
      </w:r>
      <w:r w:rsidRPr="00AC08A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proofErr w:type="spellStart"/>
      <w:r w:rsidRPr="00AC08A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mysql</w:t>
      </w:r>
      <w:proofErr w:type="spellEnd"/>
      <w:r w:rsidRPr="00AC08A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Pr="00AC08A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com</w:t>
      </w:r>
    </w:p>
    <w:p w:rsidR="00AC08A1" w:rsidRPr="00CF598E" w:rsidRDefault="00AC08A1" w:rsidP="00AC08A1">
      <w:pPr>
        <w:pStyle w:val="a4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C08A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СУБД Линтер. Технический обзор - </w:t>
      </w:r>
      <w:hyperlink r:id="rId66" w:history="1">
        <w:r w:rsidR="00CF598E" w:rsidRPr="001E4A60">
          <w:rPr>
            <w:rStyle w:val="a3"/>
            <w:rFonts w:ascii="Times New Roman" w:hAnsi="Times New Roman" w:cs="Times New Roman"/>
            <w:sz w:val="28"/>
            <w:szCs w:val="28"/>
          </w:rPr>
          <w:t>http://citforum.ru/database/linter/</w:t>
        </w:r>
      </w:hyperlink>
    </w:p>
    <w:p w:rsidR="00CF598E" w:rsidRDefault="00CF598E" w:rsidP="00CF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598E" w:rsidRDefault="00CF598E" w:rsidP="00CF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598E" w:rsidRDefault="00CF598E" w:rsidP="00CF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598E" w:rsidRDefault="00CF598E" w:rsidP="00CF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598E" w:rsidRDefault="00CF598E" w:rsidP="00CF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598E" w:rsidRDefault="00CF598E" w:rsidP="00CF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598E" w:rsidRDefault="00CF598E" w:rsidP="00CF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598E" w:rsidRDefault="00CF598E" w:rsidP="00CF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598E" w:rsidRDefault="00CF598E" w:rsidP="00CF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598E" w:rsidRDefault="00CF598E" w:rsidP="00CF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598E" w:rsidRDefault="00CF598E" w:rsidP="00CF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598E" w:rsidRDefault="00CF598E" w:rsidP="00CF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598E" w:rsidRDefault="00CF598E" w:rsidP="00CF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598E" w:rsidRDefault="00CF598E" w:rsidP="00CF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598E" w:rsidRDefault="00CF598E" w:rsidP="00CF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598E" w:rsidRDefault="00CF598E" w:rsidP="00CF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598E" w:rsidRDefault="00CF598E" w:rsidP="00CF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598E" w:rsidRDefault="00CF598E" w:rsidP="00CF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598E" w:rsidRDefault="00CF598E" w:rsidP="00CF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598E" w:rsidRDefault="00CF598E" w:rsidP="00CF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598E" w:rsidRDefault="00CF598E" w:rsidP="00CF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598E" w:rsidRDefault="00CF598E" w:rsidP="00CF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598E" w:rsidRDefault="00CF598E" w:rsidP="00CF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598E" w:rsidRDefault="00CF598E" w:rsidP="00CF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598E" w:rsidRDefault="00CF598E" w:rsidP="00CF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598E" w:rsidRDefault="00CF598E" w:rsidP="00CF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598E" w:rsidRDefault="00CF598E" w:rsidP="00CF598E">
      <w:pPr>
        <w:ind w:hanging="284"/>
      </w:pPr>
      <w:r>
        <w:rPr>
          <w:noProof/>
        </w:rPr>
        <w:drawing>
          <wp:inline distT="0" distB="0" distL="0" distR="0" wp14:anchorId="6F805804" wp14:editId="29BD964D">
            <wp:extent cx="6505575" cy="19233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-1603" t="8267" r="50614" b="64082"/>
                    <a:stretch/>
                  </pic:blipFill>
                  <pic:spPr bwMode="auto">
                    <a:xfrm>
                      <a:off x="0" y="0"/>
                      <a:ext cx="6517924" cy="1927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98E" w:rsidRDefault="00CF598E" w:rsidP="00CF598E">
      <w:r>
        <w:rPr>
          <w:noProof/>
        </w:rPr>
        <w:drawing>
          <wp:inline distT="0" distB="0" distL="0" distR="0" wp14:anchorId="693BE3C2" wp14:editId="399D76DF">
            <wp:extent cx="6406727" cy="1752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t="15679" r="47247" b="58666"/>
                    <a:stretch/>
                  </pic:blipFill>
                  <pic:spPr bwMode="auto">
                    <a:xfrm>
                      <a:off x="0" y="0"/>
                      <a:ext cx="6416138" cy="175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98E" w:rsidRDefault="00CF598E" w:rsidP="00CF598E">
      <w:r>
        <w:rPr>
          <w:noProof/>
        </w:rPr>
        <w:drawing>
          <wp:inline distT="0" distB="0" distL="0" distR="0" wp14:anchorId="68E62A57" wp14:editId="60F349EF">
            <wp:extent cx="6428760" cy="17430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t="14823" r="45002" b="58666"/>
                    <a:stretch/>
                  </pic:blipFill>
                  <pic:spPr bwMode="auto">
                    <a:xfrm>
                      <a:off x="0" y="0"/>
                      <a:ext cx="6443875" cy="1747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98E" w:rsidRDefault="00CF598E" w:rsidP="00CF598E">
      <w:r>
        <w:rPr>
          <w:noProof/>
        </w:rPr>
        <w:drawing>
          <wp:inline distT="0" distB="0" distL="0" distR="0" wp14:anchorId="7068391A" wp14:editId="69638E22">
            <wp:extent cx="6535220" cy="229552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t="14253" r="55264" b="57811"/>
                    <a:stretch/>
                  </pic:blipFill>
                  <pic:spPr bwMode="auto">
                    <a:xfrm>
                      <a:off x="0" y="0"/>
                      <a:ext cx="6597936" cy="2317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98E" w:rsidRDefault="00CF598E" w:rsidP="00CF598E">
      <w:r>
        <w:rPr>
          <w:noProof/>
        </w:rPr>
        <w:lastRenderedPageBreak/>
        <w:drawing>
          <wp:inline distT="0" distB="0" distL="0" distR="0" wp14:anchorId="2B509993" wp14:editId="4E207378">
            <wp:extent cx="6308068" cy="19050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t="13968" r="43720" b="55815"/>
                    <a:stretch/>
                  </pic:blipFill>
                  <pic:spPr bwMode="auto">
                    <a:xfrm>
                      <a:off x="0" y="0"/>
                      <a:ext cx="6356279" cy="1919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98E" w:rsidRDefault="00CF598E" w:rsidP="00CF598E">
      <w:r>
        <w:rPr>
          <w:noProof/>
        </w:rPr>
        <w:drawing>
          <wp:inline distT="0" distB="0" distL="0" distR="0" wp14:anchorId="4DFA9EFB" wp14:editId="22B1DB9A">
            <wp:extent cx="6367056" cy="16859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t="16248" r="43078" b="56956"/>
                    <a:stretch/>
                  </pic:blipFill>
                  <pic:spPr bwMode="auto">
                    <a:xfrm>
                      <a:off x="0" y="0"/>
                      <a:ext cx="6388353" cy="1691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98E" w:rsidRDefault="00CF598E" w:rsidP="00CF598E">
      <w:r>
        <w:rPr>
          <w:noProof/>
        </w:rPr>
        <w:drawing>
          <wp:inline distT="0" distB="0" distL="0" distR="0" wp14:anchorId="1C426350" wp14:editId="39E8A8AA">
            <wp:extent cx="6452430" cy="204787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t="14253" r="36344" b="49829"/>
                    <a:stretch/>
                  </pic:blipFill>
                  <pic:spPr bwMode="auto">
                    <a:xfrm>
                      <a:off x="0" y="0"/>
                      <a:ext cx="6457745" cy="2049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98E" w:rsidRDefault="00CF598E" w:rsidP="00CF598E">
      <w:r>
        <w:rPr>
          <w:noProof/>
        </w:rPr>
        <w:drawing>
          <wp:inline distT="0" distB="0" distL="0" distR="0" wp14:anchorId="2D9B48DE" wp14:editId="39472E96">
            <wp:extent cx="6559065" cy="18288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t="14538" r="40192" b="55815"/>
                    <a:stretch/>
                  </pic:blipFill>
                  <pic:spPr bwMode="auto">
                    <a:xfrm>
                      <a:off x="0" y="0"/>
                      <a:ext cx="6569488" cy="1831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98E" w:rsidRDefault="00CF598E" w:rsidP="00CF598E">
      <w:r>
        <w:rPr>
          <w:noProof/>
        </w:rPr>
        <w:lastRenderedPageBreak/>
        <w:drawing>
          <wp:inline distT="0" distB="0" distL="0" distR="0" wp14:anchorId="7AD30455" wp14:editId="0C5A3AE6">
            <wp:extent cx="6517482" cy="18669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t="16819" r="37306" b="51254"/>
                    <a:stretch/>
                  </pic:blipFill>
                  <pic:spPr bwMode="auto">
                    <a:xfrm>
                      <a:off x="0" y="0"/>
                      <a:ext cx="6521883" cy="1868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98E" w:rsidRDefault="00CF598E" w:rsidP="00CF598E">
      <w:r>
        <w:rPr>
          <w:noProof/>
        </w:rPr>
        <w:drawing>
          <wp:inline distT="0" distB="0" distL="0" distR="0" wp14:anchorId="7C92535B" wp14:editId="1494C70B">
            <wp:extent cx="6528954" cy="22098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t="16819" r="27045" b="39282"/>
                    <a:stretch/>
                  </pic:blipFill>
                  <pic:spPr bwMode="auto">
                    <a:xfrm>
                      <a:off x="0" y="0"/>
                      <a:ext cx="6541804" cy="2214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98E" w:rsidRDefault="00CF598E" w:rsidP="00CF598E">
      <w:r>
        <w:rPr>
          <w:noProof/>
        </w:rPr>
        <w:drawing>
          <wp:inline distT="0" distB="0" distL="0" distR="0" wp14:anchorId="2AA4A393" wp14:editId="0924092F">
            <wp:extent cx="6540955" cy="284797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t="16248" r="32977" b="31870"/>
                    <a:stretch/>
                  </pic:blipFill>
                  <pic:spPr bwMode="auto">
                    <a:xfrm>
                      <a:off x="0" y="0"/>
                      <a:ext cx="6559596" cy="2856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98E" w:rsidRDefault="00CF598E" w:rsidP="00CF598E">
      <w:r>
        <w:rPr>
          <w:noProof/>
        </w:rPr>
        <w:lastRenderedPageBreak/>
        <w:drawing>
          <wp:inline distT="0" distB="0" distL="0" distR="0" wp14:anchorId="46810E31" wp14:editId="600A3787">
            <wp:extent cx="6435312" cy="279082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t="16248" r="37146" b="35291"/>
                    <a:stretch/>
                  </pic:blipFill>
                  <pic:spPr bwMode="auto">
                    <a:xfrm>
                      <a:off x="0" y="0"/>
                      <a:ext cx="6441578" cy="2793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98E" w:rsidRDefault="00CF598E" w:rsidP="00CF598E">
      <w:r>
        <w:rPr>
          <w:noProof/>
        </w:rPr>
        <w:drawing>
          <wp:inline distT="0" distB="0" distL="0" distR="0" wp14:anchorId="03012C0F" wp14:editId="5F03F225">
            <wp:extent cx="6439231" cy="36957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t="15394" r="36024" b="19327"/>
                    <a:stretch/>
                  </pic:blipFill>
                  <pic:spPr bwMode="auto">
                    <a:xfrm>
                      <a:off x="0" y="0"/>
                      <a:ext cx="6452796" cy="3703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98E" w:rsidRDefault="00CF598E" w:rsidP="00CF598E">
      <w:r>
        <w:rPr>
          <w:noProof/>
        </w:rPr>
        <w:lastRenderedPageBreak/>
        <w:drawing>
          <wp:inline distT="0" distB="0" distL="0" distR="0" wp14:anchorId="356D6636" wp14:editId="40F6FE42">
            <wp:extent cx="6333924" cy="38100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t="16248" r="36825" b="16191"/>
                    <a:stretch/>
                  </pic:blipFill>
                  <pic:spPr bwMode="auto">
                    <a:xfrm>
                      <a:off x="0" y="0"/>
                      <a:ext cx="6350444" cy="3819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98E" w:rsidRDefault="00CF598E" w:rsidP="00CF598E">
      <w:r>
        <w:rPr>
          <w:noProof/>
        </w:rPr>
        <w:drawing>
          <wp:inline distT="0" distB="0" distL="0" distR="0" wp14:anchorId="5E84FF3E" wp14:editId="2F40E27D">
            <wp:extent cx="6382314" cy="28384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t="16248" r="39070" b="35576"/>
                    <a:stretch/>
                  </pic:blipFill>
                  <pic:spPr bwMode="auto">
                    <a:xfrm>
                      <a:off x="0" y="0"/>
                      <a:ext cx="6393578" cy="2843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98E" w:rsidRDefault="00CF598E" w:rsidP="00CF598E">
      <w:r>
        <w:rPr>
          <w:noProof/>
        </w:rPr>
        <w:lastRenderedPageBreak/>
        <w:drawing>
          <wp:inline distT="0" distB="0" distL="0" distR="0" wp14:anchorId="673D9DA4" wp14:editId="41D57A50">
            <wp:extent cx="6247266" cy="27717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t="16531" r="30251" b="28451"/>
                    <a:stretch/>
                  </pic:blipFill>
                  <pic:spPr bwMode="auto">
                    <a:xfrm>
                      <a:off x="0" y="0"/>
                      <a:ext cx="6250565" cy="2773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98E" w:rsidRDefault="00CF598E" w:rsidP="00CF598E">
      <w:r>
        <w:rPr>
          <w:noProof/>
        </w:rPr>
        <w:drawing>
          <wp:inline distT="0" distB="0" distL="0" distR="0" wp14:anchorId="35C231D2" wp14:editId="75FE0832">
            <wp:extent cx="6322163" cy="376237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t="16819" r="40994" b="20752"/>
                    <a:stretch/>
                  </pic:blipFill>
                  <pic:spPr bwMode="auto">
                    <a:xfrm>
                      <a:off x="0" y="0"/>
                      <a:ext cx="6325357" cy="3764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98E" w:rsidRDefault="00CF598E" w:rsidP="00CF598E">
      <w:r>
        <w:rPr>
          <w:noProof/>
        </w:rPr>
        <w:lastRenderedPageBreak/>
        <w:drawing>
          <wp:inline distT="0" distB="0" distL="0" distR="0" wp14:anchorId="2D8D6E3C" wp14:editId="25CAC83E">
            <wp:extent cx="5886450" cy="2754468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/>
                    <a:srcRect t="16533" r="32496" b="27309"/>
                    <a:stretch/>
                  </pic:blipFill>
                  <pic:spPr bwMode="auto">
                    <a:xfrm>
                      <a:off x="0" y="0"/>
                      <a:ext cx="5889985" cy="2756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98E" w:rsidRDefault="00CF598E" w:rsidP="00CF598E">
      <w:r>
        <w:rPr>
          <w:noProof/>
        </w:rPr>
        <w:drawing>
          <wp:inline distT="0" distB="0" distL="0" distR="0" wp14:anchorId="6F70C132" wp14:editId="53B090BA">
            <wp:extent cx="5886450" cy="3344907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t="17388" r="35382" b="17332"/>
                    <a:stretch/>
                  </pic:blipFill>
                  <pic:spPr bwMode="auto">
                    <a:xfrm>
                      <a:off x="0" y="0"/>
                      <a:ext cx="5905418" cy="3355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98E" w:rsidRDefault="00CF598E" w:rsidP="00CF598E">
      <w:r>
        <w:rPr>
          <w:noProof/>
        </w:rPr>
        <w:drawing>
          <wp:inline distT="0" distB="0" distL="0" distR="0" wp14:anchorId="37AD0943" wp14:editId="04491314">
            <wp:extent cx="6449572" cy="25717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l="481" t="11687" r="22715" b="33866"/>
                    <a:stretch/>
                  </pic:blipFill>
                  <pic:spPr bwMode="auto">
                    <a:xfrm>
                      <a:off x="0" y="0"/>
                      <a:ext cx="6454540" cy="2573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98E" w:rsidRDefault="00CF598E" w:rsidP="00CF598E">
      <w:r>
        <w:rPr>
          <w:noProof/>
        </w:rPr>
        <w:lastRenderedPageBreak/>
        <w:drawing>
          <wp:inline distT="0" distB="0" distL="0" distR="0" wp14:anchorId="026DA18A" wp14:editId="42DAD23F">
            <wp:extent cx="6145178" cy="38481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t="14823" r="49813" b="29305"/>
                    <a:stretch/>
                  </pic:blipFill>
                  <pic:spPr bwMode="auto">
                    <a:xfrm>
                      <a:off x="0" y="0"/>
                      <a:ext cx="6177290" cy="3868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98E" w:rsidRDefault="00CF598E" w:rsidP="00CF598E">
      <w:r>
        <w:rPr>
          <w:noProof/>
        </w:rPr>
        <w:drawing>
          <wp:inline distT="0" distB="0" distL="0" distR="0" wp14:anchorId="5FC08DAF" wp14:editId="79085866">
            <wp:extent cx="6305800" cy="322897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/>
                    <a:srcRect t="13188" r="40192" b="32053"/>
                    <a:stretch/>
                  </pic:blipFill>
                  <pic:spPr bwMode="auto">
                    <a:xfrm>
                      <a:off x="0" y="0"/>
                      <a:ext cx="6323446" cy="3238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98E" w:rsidRDefault="00CF598E" w:rsidP="00CF598E">
      <w:r>
        <w:rPr>
          <w:noProof/>
        </w:rPr>
        <w:lastRenderedPageBreak/>
        <w:drawing>
          <wp:inline distT="0" distB="0" distL="0" distR="0" wp14:anchorId="50343B7D" wp14:editId="7EDAFC9A">
            <wp:extent cx="6361029" cy="292417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t="14823" r="46286" b="41278"/>
                    <a:stretch/>
                  </pic:blipFill>
                  <pic:spPr bwMode="auto">
                    <a:xfrm>
                      <a:off x="0" y="0"/>
                      <a:ext cx="6373350" cy="2929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98E" w:rsidRDefault="00CF598E" w:rsidP="00CF598E">
      <w:r>
        <w:rPr>
          <w:noProof/>
        </w:rPr>
        <w:drawing>
          <wp:inline distT="0" distB="0" distL="0" distR="0" wp14:anchorId="3219AA1D" wp14:editId="1D9FF247">
            <wp:extent cx="6591955" cy="16383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/>
                    <a:srcRect t="15679" b="40137"/>
                    <a:stretch/>
                  </pic:blipFill>
                  <pic:spPr bwMode="auto">
                    <a:xfrm>
                      <a:off x="0" y="0"/>
                      <a:ext cx="659195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98E" w:rsidRDefault="00CF598E" w:rsidP="00CF598E">
      <w:r>
        <w:rPr>
          <w:noProof/>
        </w:rPr>
        <w:drawing>
          <wp:inline distT="0" distB="0" distL="0" distR="0" wp14:anchorId="1C1E5C2C" wp14:editId="53C2B74F">
            <wp:extent cx="6539640" cy="23431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/>
                    <a:srcRect t="15393" r="20791" b="34151"/>
                    <a:stretch/>
                  </pic:blipFill>
                  <pic:spPr bwMode="auto">
                    <a:xfrm>
                      <a:off x="0" y="0"/>
                      <a:ext cx="6542396" cy="234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98E" w:rsidRDefault="00CF598E" w:rsidP="00CF598E">
      <w:r>
        <w:rPr>
          <w:noProof/>
        </w:rPr>
        <w:drawing>
          <wp:inline distT="0" distB="0" distL="0" distR="0" wp14:anchorId="6FFF3BCC" wp14:editId="2DA5E2BE">
            <wp:extent cx="6588367" cy="16764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t="15608" r="9888" b="43062"/>
                    <a:stretch/>
                  </pic:blipFill>
                  <pic:spPr bwMode="auto">
                    <a:xfrm>
                      <a:off x="0" y="0"/>
                      <a:ext cx="6595511" cy="167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98E" w:rsidRDefault="00CF598E" w:rsidP="00CF598E">
      <w:bookmarkStart w:id="35" w:name="_GoBack"/>
      <w:r>
        <w:rPr>
          <w:noProof/>
        </w:rPr>
        <w:lastRenderedPageBreak/>
        <w:drawing>
          <wp:inline distT="0" distB="0" distL="0" distR="0" wp14:anchorId="4FF86093" wp14:editId="069DC12C">
            <wp:extent cx="6488223" cy="206692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t="15107" r="23998" b="41848"/>
                    <a:stretch/>
                  </pic:blipFill>
                  <pic:spPr bwMode="auto">
                    <a:xfrm>
                      <a:off x="0" y="0"/>
                      <a:ext cx="6502361" cy="207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5"/>
    </w:p>
    <w:p w:rsidR="00CF598E" w:rsidRPr="00CF598E" w:rsidRDefault="00CF598E" w:rsidP="00CF598E">
      <w:p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</w:p>
    <w:sectPr w:rsidR="00CF598E" w:rsidRPr="00CF598E" w:rsidSect="00194286">
      <w:footerReference w:type="default" r:id="rId94"/>
      <w:pgSz w:w="11906" w:h="16838"/>
      <w:pgMar w:top="1021" w:right="567" w:bottom="1474" w:left="1418" w:header="708" w:footer="510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684" w:rsidRDefault="00290684" w:rsidP="001472E9">
      <w:pPr>
        <w:spacing w:after="0" w:line="240" w:lineRule="auto"/>
      </w:pPr>
      <w:r>
        <w:separator/>
      </w:r>
    </w:p>
  </w:endnote>
  <w:endnote w:type="continuationSeparator" w:id="0">
    <w:p w:rsidR="00290684" w:rsidRDefault="00290684" w:rsidP="00147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428132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A2A9B" w:rsidRPr="00194286" w:rsidRDefault="002A2A9B" w:rsidP="00194286">
        <w:pPr>
          <w:pStyle w:val="af5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9428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9428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9428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F598E">
          <w:rPr>
            <w:rFonts w:ascii="Times New Roman" w:hAnsi="Times New Roman" w:cs="Times New Roman"/>
            <w:noProof/>
            <w:sz w:val="24"/>
            <w:szCs w:val="24"/>
          </w:rPr>
          <w:t>58</w:t>
        </w:r>
        <w:r w:rsidRPr="0019428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684" w:rsidRDefault="00290684" w:rsidP="001472E9">
      <w:pPr>
        <w:spacing w:after="0" w:line="240" w:lineRule="auto"/>
      </w:pPr>
      <w:r>
        <w:separator/>
      </w:r>
    </w:p>
  </w:footnote>
  <w:footnote w:type="continuationSeparator" w:id="0">
    <w:p w:rsidR="00290684" w:rsidRDefault="00290684" w:rsidP="001472E9">
      <w:pPr>
        <w:spacing w:after="0" w:line="240" w:lineRule="auto"/>
      </w:pPr>
      <w:r>
        <w:continuationSeparator/>
      </w:r>
    </w:p>
  </w:footnote>
  <w:footnote w:id="1">
    <w:p w:rsidR="002A2A9B" w:rsidRPr="00194286" w:rsidRDefault="002A2A9B" w:rsidP="00194286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4286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194286">
        <w:rPr>
          <w:rFonts w:ascii="Times New Roman" w:hAnsi="Times New Roman" w:cs="Times New Roman"/>
          <w:sz w:val="24"/>
          <w:szCs w:val="24"/>
        </w:rPr>
        <w:t xml:space="preserve"> </w:t>
      </w:r>
      <w:r w:rsidRPr="001942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Григорьев, С.Г. Этапы развития информационных систем - ИС - </w:t>
      </w:r>
      <w:hyperlink r:id="rId1" w:history="1">
        <w:r w:rsidRPr="0019428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http://www.itstan.ru/it-i-is/etapy-razvitija-informacionnyh-sistem-is.html</w:t>
        </w:r>
      </w:hyperlink>
    </w:p>
  </w:footnote>
  <w:footnote w:id="2">
    <w:p w:rsidR="002A2A9B" w:rsidRPr="00F16D58" w:rsidRDefault="002A2A9B" w:rsidP="00194286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16D58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F16D58">
        <w:rPr>
          <w:rFonts w:ascii="Times New Roman" w:hAnsi="Times New Roman" w:cs="Times New Roman"/>
          <w:sz w:val="24"/>
          <w:szCs w:val="24"/>
        </w:rPr>
        <w:t xml:space="preserve"> Варфоломеева, А.О. Информационные системы: учебное пособие / А.О. Варфоломеева, А.В. </w:t>
      </w:r>
      <w:proofErr w:type="spellStart"/>
      <w:r w:rsidRPr="00F16D58">
        <w:rPr>
          <w:rFonts w:ascii="Times New Roman" w:hAnsi="Times New Roman" w:cs="Times New Roman"/>
          <w:sz w:val="24"/>
          <w:szCs w:val="24"/>
        </w:rPr>
        <w:t>Коряковский</w:t>
      </w:r>
      <w:proofErr w:type="spellEnd"/>
      <w:r w:rsidRPr="00F16D58">
        <w:rPr>
          <w:rFonts w:ascii="Times New Roman" w:hAnsi="Times New Roman" w:cs="Times New Roman"/>
          <w:sz w:val="24"/>
          <w:szCs w:val="24"/>
        </w:rPr>
        <w:t>, В.П. Романов. - М.: НИЦ ИНФРА-М, 2017. - 283 c.</w:t>
      </w:r>
    </w:p>
  </w:footnote>
  <w:footnote w:id="3">
    <w:p w:rsidR="002A2A9B" w:rsidRPr="00174EA9" w:rsidRDefault="002A2A9B" w:rsidP="0019428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74EA9">
        <w:rPr>
          <w:rStyle w:val="af2"/>
          <w:sz w:val="24"/>
          <w:szCs w:val="24"/>
        </w:rPr>
        <w:footnoteRef/>
      </w:r>
      <w:r w:rsidRPr="00174EA9">
        <w:rPr>
          <w:sz w:val="24"/>
          <w:szCs w:val="24"/>
        </w:rPr>
        <w:t xml:space="preserve"> </w:t>
      </w:r>
      <w:r w:rsidRPr="00174EA9">
        <w:rPr>
          <w:rFonts w:ascii="Times New Roman" w:hAnsi="Times New Roman" w:cs="Times New Roman"/>
          <w:sz w:val="24"/>
          <w:szCs w:val="24"/>
          <w:shd w:val="clear" w:color="auto" w:fill="FFFFFF"/>
        </w:rPr>
        <w:t>Хоменко, А.Д. Базы данных. Учебник для вузов/ А. Д. Хоменко, В. М. Цыганков, М. Г. Мальцев. - М.: изд-во Корона-</w:t>
      </w:r>
      <w:proofErr w:type="spellStart"/>
      <w:r w:rsidRPr="00174EA9">
        <w:rPr>
          <w:rFonts w:ascii="Times New Roman" w:hAnsi="Times New Roman" w:cs="Times New Roman"/>
          <w:sz w:val="24"/>
          <w:szCs w:val="24"/>
          <w:shd w:val="clear" w:color="auto" w:fill="FFFFFF"/>
        </w:rPr>
        <w:t>Принт</w:t>
      </w:r>
      <w:proofErr w:type="spellEnd"/>
      <w:r w:rsidRPr="00174EA9">
        <w:rPr>
          <w:rFonts w:ascii="Times New Roman" w:hAnsi="Times New Roman" w:cs="Times New Roman"/>
          <w:sz w:val="24"/>
          <w:szCs w:val="24"/>
          <w:shd w:val="clear" w:color="auto" w:fill="FFFFFF"/>
        </w:rPr>
        <w:t>, 2014. - 325 с.</w:t>
      </w:r>
    </w:p>
  </w:footnote>
  <w:footnote w:id="4">
    <w:p w:rsidR="002A2A9B" w:rsidRPr="00174EA9" w:rsidRDefault="002A2A9B" w:rsidP="00194286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74EA9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174EA9">
        <w:rPr>
          <w:rFonts w:ascii="Times New Roman" w:hAnsi="Times New Roman" w:cs="Times New Roman"/>
          <w:sz w:val="24"/>
          <w:szCs w:val="24"/>
        </w:rPr>
        <w:t xml:space="preserve"> </w:t>
      </w:r>
      <w:r w:rsidRPr="00174EA9">
        <w:rPr>
          <w:rFonts w:ascii="Times New Roman" w:hAnsi="Times New Roman" w:cs="Times New Roman"/>
          <w:sz w:val="24"/>
          <w:szCs w:val="24"/>
          <w:shd w:val="clear" w:color="auto" w:fill="FFFFFF"/>
        </w:rPr>
        <w:t>Бойко В.В. Проектирование баз данных информационных систем / Бойко В.В., Савинков В.М. - 2-е изд. - М.: Финанс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ы и статистика, 2014г. - 350 с.</w:t>
      </w:r>
    </w:p>
  </w:footnote>
  <w:footnote w:id="5">
    <w:p w:rsidR="002A2A9B" w:rsidRPr="00194286" w:rsidRDefault="002A2A9B" w:rsidP="00194286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4286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194286">
        <w:rPr>
          <w:rFonts w:ascii="Times New Roman" w:hAnsi="Times New Roman" w:cs="Times New Roman"/>
          <w:sz w:val="24"/>
          <w:szCs w:val="24"/>
        </w:rPr>
        <w:t xml:space="preserve"> Официальный сайт СУБД «Линтер» - </w:t>
      </w:r>
      <w:hyperlink r:id="rId2" w:history="1">
        <w:r w:rsidRPr="0019428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https://www.linter.ru/ru/</w:t>
        </w:r>
      </w:hyperlink>
    </w:p>
  </w:footnote>
  <w:footnote w:id="6">
    <w:p w:rsidR="002A2A9B" w:rsidRPr="00194286" w:rsidRDefault="002A2A9B" w:rsidP="00194286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4286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194286">
        <w:rPr>
          <w:rFonts w:ascii="Times New Roman" w:hAnsi="Times New Roman" w:cs="Times New Roman"/>
          <w:sz w:val="24"/>
          <w:szCs w:val="24"/>
        </w:rPr>
        <w:t xml:space="preserve"> </w:t>
      </w:r>
      <w:r w:rsidRPr="0019428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Официальный сайт СУБД </w:t>
      </w:r>
      <w:r w:rsidRPr="0019428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MySQL</w:t>
      </w:r>
      <w:r w:rsidRPr="0019428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- </w:t>
      </w:r>
      <w:r w:rsidRPr="0019428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https</w:t>
      </w:r>
      <w:r w:rsidRPr="0019428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://</w:t>
      </w:r>
      <w:r w:rsidRPr="0019428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www</w:t>
      </w:r>
      <w:r w:rsidRPr="0019428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  <w:proofErr w:type="spellStart"/>
      <w:r w:rsidRPr="0019428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mysql</w:t>
      </w:r>
      <w:proofErr w:type="spellEnd"/>
      <w:r w:rsidRPr="0019428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  <w:r w:rsidRPr="0019428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com</w:t>
      </w:r>
    </w:p>
  </w:footnote>
  <w:footnote w:id="7">
    <w:p w:rsidR="002A2A9B" w:rsidRPr="00194286" w:rsidRDefault="002A2A9B" w:rsidP="00194286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4286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194286">
        <w:rPr>
          <w:rFonts w:ascii="Times New Roman" w:hAnsi="Times New Roman" w:cs="Times New Roman"/>
          <w:sz w:val="24"/>
          <w:szCs w:val="24"/>
        </w:rPr>
        <w:t xml:space="preserve"> База данных </w:t>
      </w:r>
      <w:r w:rsidRPr="00194286">
        <w:rPr>
          <w:rFonts w:ascii="Times New Roman" w:hAnsi="Times New Roman" w:cs="Times New Roman"/>
          <w:sz w:val="24"/>
          <w:szCs w:val="24"/>
          <w:lang w:val="en-US"/>
        </w:rPr>
        <w:t>Access</w:t>
      </w:r>
      <w:r w:rsidRPr="00194286">
        <w:rPr>
          <w:rFonts w:ascii="Times New Roman" w:hAnsi="Times New Roman" w:cs="Times New Roman"/>
          <w:sz w:val="24"/>
          <w:szCs w:val="24"/>
        </w:rPr>
        <w:t xml:space="preserve"> - </w:t>
      </w:r>
      <w:hyperlink r:id="rId3" w:history="1">
        <w:r w:rsidRPr="0019428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https</w:t>
        </w:r>
        <w:r w:rsidRPr="0019428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r w:rsidRPr="0019428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Pr="0019428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spellStart"/>
        <w:r w:rsidRPr="0019428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syl</w:t>
        </w:r>
        <w:proofErr w:type="spellEnd"/>
        <w:r w:rsidRPr="0019428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spellStart"/>
        <w:r w:rsidRPr="0019428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</w:p>
  </w:footnote>
  <w:footnote w:id="8">
    <w:p w:rsidR="002A2A9B" w:rsidRPr="00174EA9" w:rsidRDefault="002A2A9B" w:rsidP="00194286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1233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D61233">
        <w:rPr>
          <w:rFonts w:ascii="Times New Roman" w:hAnsi="Times New Roman" w:cs="Times New Roman"/>
          <w:sz w:val="24"/>
          <w:szCs w:val="24"/>
        </w:rPr>
        <w:t xml:space="preserve"> </w:t>
      </w:r>
      <w:r w:rsidRPr="00D61233">
        <w:rPr>
          <w:rFonts w:ascii="Times New Roman" w:hAnsi="Times New Roman" w:cs="Times New Roman"/>
          <w:sz w:val="24"/>
          <w:szCs w:val="24"/>
          <w:shd w:val="clear" w:color="auto" w:fill="FFFFFF"/>
        </w:rPr>
        <w:t>Карпова Т.С. Базы данных: модели, разработка, реализация: учеб. пособие / Т.С. Карпова. - СПб.: Питер, 2015. - 304 с.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77A4"/>
    <w:multiLevelType w:val="multilevel"/>
    <w:tmpl w:val="46161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E31756"/>
    <w:multiLevelType w:val="multilevel"/>
    <w:tmpl w:val="F42A713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B25A2F"/>
    <w:multiLevelType w:val="hybridMultilevel"/>
    <w:tmpl w:val="F7B2EC96"/>
    <w:lvl w:ilvl="0" w:tplc="B26207E4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DEF4842"/>
    <w:multiLevelType w:val="multilevel"/>
    <w:tmpl w:val="5268C30C"/>
    <w:lvl w:ilvl="0">
      <w:start w:val="1"/>
      <w:numFmt w:val="decimal"/>
      <w:pStyle w:val="1"/>
      <w:suff w:val="space"/>
      <w:lvlText w:val="ГЛАВА %1"/>
      <w:lvlJc w:val="center"/>
      <w:pPr>
        <w:ind w:firstLine="288"/>
      </w:pPr>
      <w:rPr>
        <w:rFonts w:cs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5805"/>
      </w:pPr>
      <w:rPr>
        <w:rFonts w:cs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rPr>
        <w:rFonts w:cs="Times New Roman" w:hint="default"/>
      </w:rPr>
    </w:lvl>
    <w:lvl w:ilvl="3">
      <w:start w:val="1"/>
      <w:numFmt w:val="none"/>
      <w:pStyle w:val="4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pStyle w:val="5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pStyle w:val="6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pStyle w:val="7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pStyle w:val="8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pStyle w:val="9"/>
      <w:suff w:val="nothing"/>
      <w:lvlText w:val=""/>
      <w:lvlJc w:val="left"/>
      <w:rPr>
        <w:rFonts w:cs="Times New Roman" w:hint="default"/>
      </w:rPr>
    </w:lvl>
  </w:abstractNum>
  <w:abstractNum w:abstractNumId="4">
    <w:nsid w:val="11CC7AFA"/>
    <w:multiLevelType w:val="multilevel"/>
    <w:tmpl w:val="4580A17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8F4371"/>
    <w:multiLevelType w:val="multilevel"/>
    <w:tmpl w:val="FB046B7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197D88"/>
    <w:multiLevelType w:val="multilevel"/>
    <w:tmpl w:val="29D8C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56B57"/>
    <w:multiLevelType w:val="multilevel"/>
    <w:tmpl w:val="70141DD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B9349B"/>
    <w:multiLevelType w:val="hybridMultilevel"/>
    <w:tmpl w:val="C2C6BE8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D11003"/>
    <w:multiLevelType w:val="multilevel"/>
    <w:tmpl w:val="EAB6F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F95CF4"/>
    <w:multiLevelType w:val="singleLevel"/>
    <w:tmpl w:val="9D80E7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1">
    <w:nsid w:val="247D0C6D"/>
    <w:multiLevelType w:val="multilevel"/>
    <w:tmpl w:val="A0DA343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320E16"/>
    <w:multiLevelType w:val="hybridMultilevel"/>
    <w:tmpl w:val="4CF85D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E867AF6"/>
    <w:multiLevelType w:val="hybridMultilevel"/>
    <w:tmpl w:val="E9367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C3308C"/>
    <w:multiLevelType w:val="multilevel"/>
    <w:tmpl w:val="5EDA445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54396F"/>
    <w:multiLevelType w:val="multilevel"/>
    <w:tmpl w:val="0D001F2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484730"/>
    <w:multiLevelType w:val="multilevel"/>
    <w:tmpl w:val="8C3080F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717E12"/>
    <w:multiLevelType w:val="multilevel"/>
    <w:tmpl w:val="7AA2388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E1790F"/>
    <w:multiLevelType w:val="multilevel"/>
    <w:tmpl w:val="2F3EE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2F7C70"/>
    <w:multiLevelType w:val="hybridMultilevel"/>
    <w:tmpl w:val="A52ABAD0"/>
    <w:lvl w:ilvl="0" w:tplc="B66CFC38">
      <w:start w:val="1"/>
      <w:numFmt w:val="bullet"/>
      <w:lvlText w:val="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43456E6E"/>
    <w:multiLevelType w:val="multilevel"/>
    <w:tmpl w:val="8F8EE4A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68C3AD3"/>
    <w:multiLevelType w:val="multilevel"/>
    <w:tmpl w:val="B3321164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2">
    <w:nsid w:val="48BE69BA"/>
    <w:multiLevelType w:val="hybridMultilevel"/>
    <w:tmpl w:val="C4C65B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8DB2E7D"/>
    <w:multiLevelType w:val="multilevel"/>
    <w:tmpl w:val="742AF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F5F29B6"/>
    <w:multiLevelType w:val="multilevel"/>
    <w:tmpl w:val="694261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6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760" w:hanging="2160"/>
      </w:pPr>
      <w:rPr>
        <w:rFonts w:hint="default"/>
      </w:rPr>
    </w:lvl>
  </w:abstractNum>
  <w:abstractNum w:abstractNumId="25">
    <w:nsid w:val="50EE0F71"/>
    <w:multiLevelType w:val="multilevel"/>
    <w:tmpl w:val="326CA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28E58DA"/>
    <w:multiLevelType w:val="hybridMultilevel"/>
    <w:tmpl w:val="DFA8E9C6"/>
    <w:lvl w:ilvl="0" w:tplc="2598C056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6303F2"/>
    <w:multiLevelType w:val="multilevel"/>
    <w:tmpl w:val="173EEBA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AD60C8F"/>
    <w:multiLevelType w:val="hybridMultilevel"/>
    <w:tmpl w:val="BF18B0BE"/>
    <w:lvl w:ilvl="0" w:tplc="B26207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5204CAC"/>
    <w:multiLevelType w:val="multilevel"/>
    <w:tmpl w:val="627E0E8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5220F8E"/>
    <w:multiLevelType w:val="hybridMultilevel"/>
    <w:tmpl w:val="BF8297B0"/>
    <w:lvl w:ilvl="0" w:tplc="537AC6AE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DC97977"/>
    <w:multiLevelType w:val="multilevel"/>
    <w:tmpl w:val="F2B6E38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EE629F5"/>
    <w:multiLevelType w:val="multilevel"/>
    <w:tmpl w:val="B03C7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3CF28F3"/>
    <w:multiLevelType w:val="hybridMultilevel"/>
    <w:tmpl w:val="56C67F94"/>
    <w:lvl w:ilvl="0" w:tplc="2598C056">
      <w:start w:val="1"/>
      <w:numFmt w:val="bullet"/>
      <w:lvlText w:val="-"/>
      <w:lvlJc w:val="left"/>
      <w:pPr>
        <w:ind w:left="1429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4E41884"/>
    <w:multiLevelType w:val="hybridMultilevel"/>
    <w:tmpl w:val="39722230"/>
    <w:lvl w:ilvl="0" w:tplc="B66CFC38">
      <w:start w:val="1"/>
      <w:numFmt w:val="bullet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>
    <w:nsid w:val="7880123D"/>
    <w:multiLevelType w:val="multilevel"/>
    <w:tmpl w:val="A23EC05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9811537"/>
    <w:multiLevelType w:val="multilevel"/>
    <w:tmpl w:val="12F2295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C7D25C1"/>
    <w:multiLevelType w:val="hybridMultilevel"/>
    <w:tmpl w:val="205E3416"/>
    <w:lvl w:ilvl="0" w:tplc="537AC6AE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E56015D"/>
    <w:multiLevelType w:val="multilevel"/>
    <w:tmpl w:val="E04C6EF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3"/>
  </w:num>
  <w:num w:numId="3">
    <w:abstractNumId w:val="21"/>
  </w:num>
  <w:num w:numId="4">
    <w:abstractNumId w:val="18"/>
  </w:num>
  <w:num w:numId="5">
    <w:abstractNumId w:val="24"/>
  </w:num>
  <w:num w:numId="6">
    <w:abstractNumId w:val="23"/>
  </w:num>
  <w:num w:numId="7">
    <w:abstractNumId w:val="26"/>
  </w:num>
  <w:num w:numId="8">
    <w:abstractNumId w:val="33"/>
  </w:num>
  <w:num w:numId="9">
    <w:abstractNumId w:val="4"/>
  </w:num>
  <w:num w:numId="10">
    <w:abstractNumId w:val="7"/>
  </w:num>
  <w:num w:numId="11">
    <w:abstractNumId w:val="15"/>
  </w:num>
  <w:num w:numId="12">
    <w:abstractNumId w:val="27"/>
  </w:num>
  <w:num w:numId="13">
    <w:abstractNumId w:val="29"/>
  </w:num>
  <w:num w:numId="14">
    <w:abstractNumId w:val="17"/>
  </w:num>
  <w:num w:numId="15">
    <w:abstractNumId w:val="11"/>
  </w:num>
  <w:num w:numId="16">
    <w:abstractNumId w:val="36"/>
  </w:num>
  <w:num w:numId="17">
    <w:abstractNumId w:val="31"/>
  </w:num>
  <w:num w:numId="18">
    <w:abstractNumId w:val="1"/>
  </w:num>
  <w:num w:numId="19">
    <w:abstractNumId w:val="38"/>
  </w:num>
  <w:num w:numId="20">
    <w:abstractNumId w:val="9"/>
  </w:num>
  <w:num w:numId="21">
    <w:abstractNumId w:val="32"/>
  </w:num>
  <w:num w:numId="22">
    <w:abstractNumId w:val="35"/>
  </w:num>
  <w:num w:numId="23">
    <w:abstractNumId w:val="25"/>
  </w:num>
  <w:num w:numId="24">
    <w:abstractNumId w:val="14"/>
  </w:num>
  <w:num w:numId="25">
    <w:abstractNumId w:val="0"/>
  </w:num>
  <w:num w:numId="26">
    <w:abstractNumId w:val="5"/>
  </w:num>
  <w:num w:numId="27">
    <w:abstractNumId w:val="37"/>
  </w:num>
  <w:num w:numId="28">
    <w:abstractNumId w:val="19"/>
  </w:num>
  <w:num w:numId="29">
    <w:abstractNumId w:val="8"/>
  </w:num>
  <w:num w:numId="30">
    <w:abstractNumId w:val="10"/>
  </w:num>
  <w:num w:numId="31">
    <w:abstractNumId w:val="34"/>
  </w:num>
  <w:num w:numId="32">
    <w:abstractNumId w:val="6"/>
  </w:num>
  <w:num w:numId="3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</w:num>
  <w:num w:numId="35">
    <w:abstractNumId w:val="20"/>
  </w:num>
  <w:num w:numId="36">
    <w:abstractNumId w:val="22"/>
  </w:num>
  <w:num w:numId="37">
    <w:abstractNumId w:val="12"/>
  </w:num>
  <w:num w:numId="38">
    <w:abstractNumId w:val="28"/>
  </w:num>
  <w:num w:numId="39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91CD0"/>
    <w:rsid w:val="00003D05"/>
    <w:rsid w:val="0003268B"/>
    <w:rsid w:val="00045976"/>
    <w:rsid w:val="00045B39"/>
    <w:rsid w:val="000518EA"/>
    <w:rsid w:val="00055948"/>
    <w:rsid w:val="00056D2A"/>
    <w:rsid w:val="000648BF"/>
    <w:rsid w:val="000705A0"/>
    <w:rsid w:val="000731A6"/>
    <w:rsid w:val="00086E1A"/>
    <w:rsid w:val="000909CA"/>
    <w:rsid w:val="00092FA9"/>
    <w:rsid w:val="000A1DDA"/>
    <w:rsid w:val="000D136D"/>
    <w:rsid w:val="000D7F66"/>
    <w:rsid w:val="000E6140"/>
    <w:rsid w:val="00107646"/>
    <w:rsid w:val="001200F5"/>
    <w:rsid w:val="00127510"/>
    <w:rsid w:val="00142123"/>
    <w:rsid w:val="00143549"/>
    <w:rsid w:val="001472E9"/>
    <w:rsid w:val="00161242"/>
    <w:rsid w:val="00174EA9"/>
    <w:rsid w:val="00187D3F"/>
    <w:rsid w:val="00194286"/>
    <w:rsid w:val="00196C69"/>
    <w:rsid w:val="001B23C8"/>
    <w:rsid w:val="001E0EA1"/>
    <w:rsid w:val="001E5541"/>
    <w:rsid w:val="0020441D"/>
    <w:rsid w:val="0021394F"/>
    <w:rsid w:val="00224391"/>
    <w:rsid w:val="00224FF0"/>
    <w:rsid w:val="002339C2"/>
    <w:rsid w:val="002345EA"/>
    <w:rsid w:val="002406ED"/>
    <w:rsid w:val="00242FC0"/>
    <w:rsid w:val="00243D11"/>
    <w:rsid w:val="0025034A"/>
    <w:rsid w:val="00253261"/>
    <w:rsid w:val="00265297"/>
    <w:rsid w:val="002656DB"/>
    <w:rsid w:val="00290684"/>
    <w:rsid w:val="002A2A9B"/>
    <w:rsid w:val="002A3692"/>
    <w:rsid w:val="002A37BB"/>
    <w:rsid w:val="002A3D98"/>
    <w:rsid w:val="002C70A4"/>
    <w:rsid w:val="002D1820"/>
    <w:rsid w:val="002F45E6"/>
    <w:rsid w:val="003164F3"/>
    <w:rsid w:val="003230B5"/>
    <w:rsid w:val="00332B17"/>
    <w:rsid w:val="00392849"/>
    <w:rsid w:val="003C1353"/>
    <w:rsid w:val="003E320F"/>
    <w:rsid w:val="003F2F25"/>
    <w:rsid w:val="003F34C2"/>
    <w:rsid w:val="00403A6B"/>
    <w:rsid w:val="00413371"/>
    <w:rsid w:val="00422C99"/>
    <w:rsid w:val="00434FE2"/>
    <w:rsid w:val="00437950"/>
    <w:rsid w:val="00446C56"/>
    <w:rsid w:val="00454CF3"/>
    <w:rsid w:val="00475F78"/>
    <w:rsid w:val="004777CE"/>
    <w:rsid w:val="00484637"/>
    <w:rsid w:val="00493663"/>
    <w:rsid w:val="00494103"/>
    <w:rsid w:val="004A714C"/>
    <w:rsid w:val="004B241E"/>
    <w:rsid w:val="004B6313"/>
    <w:rsid w:val="004D0D34"/>
    <w:rsid w:val="005242D4"/>
    <w:rsid w:val="00545BD8"/>
    <w:rsid w:val="0056604B"/>
    <w:rsid w:val="00571AFF"/>
    <w:rsid w:val="00585072"/>
    <w:rsid w:val="00596511"/>
    <w:rsid w:val="005B5234"/>
    <w:rsid w:val="005D617F"/>
    <w:rsid w:val="005E4890"/>
    <w:rsid w:val="00611490"/>
    <w:rsid w:val="00623DC9"/>
    <w:rsid w:val="00635238"/>
    <w:rsid w:val="00646047"/>
    <w:rsid w:val="00655148"/>
    <w:rsid w:val="00660580"/>
    <w:rsid w:val="00670BDF"/>
    <w:rsid w:val="00673C80"/>
    <w:rsid w:val="006A2732"/>
    <w:rsid w:val="006D11EE"/>
    <w:rsid w:val="006D5F9B"/>
    <w:rsid w:val="006D756A"/>
    <w:rsid w:val="006E09DC"/>
    <w:rsid w:val="00703368"/>
    <w:rsid w:val="00720109"/>
    <w:rsid w:val="00724E4E"/>
    <w:rsid w:val="007506DC"/>
    <w:rsid w:val="007567A4"/>
    <w:rsid w:val="00773DB7"/>
    <w:rsid w:val="00791CD0"/>
    <w:rsid w:val="007A0F03"/>
    <w:rsid w:val="007B7CD9"/>
    <w:rsid w:val="007F4D26"/>
    <w:rsid w:val="00810EF0"/>
    <w:rsid w:val="008134B3"/>
    <w:rsid w:val="00817395"/>
    <w:rsid w:val="00832A16"/>
    <w:rsid w:val="00864C25"/>
    <w:rsid w:val="008B02DE"/>
    <w:rsid w:val="008B32E7"/>
    <w:rsid w:val="008C6D3B"/>
    <w:rsid w:val="008D06AC"/>
    <w:rsid w:val="008D0F44"/>
    <w:rsid w:val="008E5642"/>
    <w:rsid w:val="00903815"/>
    <w:rsid w:val="00910DDF"/>
    <w:rsid w:val="00971A7D"/>
    <w:rsid w:val="0097516D"/>
    <w:rsid w:val="009951EF"/>
    <w:rsid w:val="009A469E"/>
    <w:rsid w:val="009A7DDC"/>
    <w:rsid w:val="009B3016"/>
    <w:rsid w:val="009B6F3B"/>
    <w:rsid w:val="009C6657"/>
    <w:rsid w:val="009E4847"/>
    <w:rsid w:val="00A07CB0"/>
    <w:rsid w:val="00A13037"/>
    <w:rsid w:val="00A21952"/>
    <w:rsid w:val="00A2545E"/>
    <w:rsid w:val="00A40388"/>
    <w:rsid w:val="00A74A03"/>
    <w:rsid w:val="00A753E5"/>
    <w:rsid w:val="00A83A68"/>
    <w:rsid w:val="00AB27CE"/>
    <w:rsid w:val="00AC009C"/>
    <w:rsid w:val="00AC08A1"/>
    <w:rsid w:val="00AD70AB"/>
    <w:rsid w:val="00AF2A26"/>
    <w:rsid w:val="00B00320"/>
    <w:rsid w:val="00B00B95"/>
    <w:rsid w:val="00B1443D"/>
    <w:rsid w:val="00B167F4"/>
    <w:rsid w:val="00B21DFA"/>
    <w:rsid w:val="00B238FC"/>
    <w:rsid w:val="00B27A19"/>
    <w:rsid w:val="00B401CF"/>
    <w:rsid w:val="00B53B06"/>
    <w:rsid w:val="00B60412"/>
    <w:rsid w:val="00BF5692"/>
    <w:rsid w:val="00C04EF0"/>
    <w:rsid w:val="00C15D1C"/>
    <w:rsid w:val="00C17DFF"/>
    <w:rsid w:val="00C37950"/>
    <w:rsid w:val="00C44684"/>
    <w:rsid w:val="00C44F79"/>
    <w:rsid w:val="00C522B9"/>
    <w:rsid w:val="00C55FBD"/>
    <w:rsid w:val="00C63CFA"/>
    <w:rsid w:val="00C66A03"/>
    <w:rsid w:val="00CB3A07"/>
    <w:rsid w:val="00CC4A14"/>
    <w:rsid w:val="00CD51F1"/>
    <w:rsid w:val="00CE300A"/>
    <w:rsid w:val="00CE46E9"/>
    <w:rsid w:val="00CF598E"/>
    <w:rsid w:val="00CF6602"/>
    <w:rsid w:val="00D13126"/>
    <w:rsid w:val="00D32280"/>
    <w:rsid w:val="00D56070"/>
    <w:rsid w:val="00D57F56"/>
    <w:rsid w:val="00D61233"/>
    <w:rsid w:val="00D702D8"/>
    <w:rsid w:val="00D87D23"/>
    <w:rsid w:val="00DA77C7"/>
    <w:rsid w:val="00DB4585"/>
    <w:rsid w:val="00DC0326"/>
    <w:rsid w:val="00DD0E04"/>
    <w:rsid w:val="00DE18C5"/>
    <w:rsid w:val="00DE1FD6"/>
    <w:rsid w:val="00E02DF4"/>
    <w:rsid w:val="00E17B74"/>
    <w:rsid w:val="00E40063"/>
    <w:rsid w:val="00E4400C"/>
    <w:rsid w:val="00E4634A"/>
    <w:rsid w:val="00E526C0"/>
    <w:rsid w:val="00E52BDB"/>
    <w:rsid w:val="00E70CAD"/>
    <w:rsid w:val="00E72487"/>
    <w:rsid w:val="00E74ABE"/>
    <w:rsid w:val="00E76EB0"/>
    <w:rsid w:val="00E9732E"/>
    <w:rsid w:val="00EC367C"/>
    <w:rsid w:val="00EC7DBD"/>
    <w:rsid w:val="00EE2565"/>
    <w:rsid w:val="00EF3D51"/>
    <w:rsid w:val="00EF58D0"/>
    <w:rsid w:val="00F16B67"/>
    <w:rsid w:val="00F16D58"/>
    <w:rsid w:val="00F32C4D"/>
    <w:rsid w:val="00F612A1"/>
    <w:rsid w:val="00F63058"/>
    <w:rsid w:val="00F6329F"/>
    <w:rsid w:val="00F77E24"/>
    <w:rsid w:val="00F82FCD"/>
    <w:rsid w:val="00FA3FCF"/>
    <w:rsid w:val="00FB0446"/>
    <w:rsid w:val="00FC6743"/>
    <w:rsid w:val="00FD3B29"/>
    <w:rsid w:val="00FE32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  <o:rules v:ext="edit">
        <o:r id="V:Rule24" type="connector" idref="#AutoShape 24"/>
        <o:r id="V:Rule25" type="connector" idref="#AutoShape 38"/>
        <o:r id="V:Rule26" type="connector" idref="#AutoShape 36"/>
        <o:r id="V:Rule27" type="connector" idref="#AutoShape 15"/>
        <o:r id="V:Rule28" type="connector" idref="#AutoShape 12"/>
        <o:r id="V:Rule29" type="connector" idref="#AutoShape 22"/>
        <o:r id="V:Rule30" type="connector" idref="#AutoShape 35"/>
        <o:r id="V:Rule31" type="connector" idref="#AutoShape 14"/>
        <o:r id="V:Rule32" type="connector" idref="#AutoShape 37"/>
        <o:r id="V:Rule33" type="connector" idref="#AutoShape 43"/>
        <o:r id="V:Rule34" type="connector" idref="#AutoShape 19"/>
        <o:r id="V:Rule35" type="connector" idref="#AutoShape 44"/>
        <o:r id="V:Rule36" type="connector" idref="#AutoShape 45"/>
        <o:r id="V:Rule37" type="connector" idref="#AutoShape 25"/>
        <o:r id="V:Rule38" type="connector" idref="#AutoShape 28"/>
        <o:r id="V:Rule39" type="connector" idref="#AutoShape 16"/>
        <o:r id="V:Rule40" type="connector" idref="#AutoShape 46"/>
        <o:r id="V:Rule41" type="connector" idref="#AutoShape 23"/>
        <o:r id="V:Rule42" type="connector" idref="#AutoShape 27"/>
        <o:r id="V:Rule43" type="connector" idref="#AutoShape 11"/>
        <o:r id="V:Rule44" type="connector" idref="#AutoShape 13"/>
        <o:r id="V:Rule45" type="connector" idref="#AutoShape 26"/>
        <o:r id="V:Rule46" type="connector" idref="#AutoShape 1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D05"/>
  </w:style>
  <w:style w:type="paragraph" w:styleId="1">
    <w:name w:val="heading 1"/>
    <w:basedOn w:val="a"/>
    <w:next w:val="a"/>
    <w:link w:val="10"/>
    <w:uiPriority w:val="9"/>
    <w:qFormat/>
    <w:rsid w:val="009951EF"/>
    <w:pPr>
      <w:keepNext/>
      <w:pageBreakBefore/>
      <w:numPr>
        <w:numId w:val="1"/>
      </w:numPr>
      <w:suppressAutoHyphens/>
      <w:spacing w:after="0" w:line="360" w:lineRule="auto"/>
      <w:jc w:val="center"/>
      <w:outlineLvl w:val="0"/>
    </w:pPr>
    <w:rPr>
      <w:rFonts w:ascii="Times New Roman" w:eastAsia="Times New Roman" w:hAnsi="Times New Roman" w:cs="Arial"/>
      <w:b/>
      <w:bCs/>
      <w:cap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9951EF"/>
    <w:pPr>
      <w:keepNext/>
      <w:numPr>
        <w:ilvl w:val="1"/>
        <w:numId w:val="1"/>
      </w:numPr>
      <w:suppressAutoHyphens/>
      <w:spacing w:after="0" w:line="360" w:lineRule="auto"/>
      <w:jc w:val="both"/>
      <w:outlineLvl w:val="1"/>
    </w:pPr>
    <w:rPr>
      <w:rFonts w:ascii="Times New Roman" w:eastAsia="Times New Roman" w:hAnsi="Times New Roman" w:cs="Arial"/>
      <w:b/>
      <w:bCs/>
      <w:iCs/>
      <w:sz w:val="32"/>
      <w:szCs w:val="28"/>
    </w:rPr>
  </w:style>
  <w:style w:type="paragraph" w:styleId="3">
    <w:name w:val="heading 3"/>
    <w:basedOn w:val="a"/>
    <w:next w:val="a"/>
    <w:link w:val="30"/>
    <w:uiPriority w:val="9"/>
    <w:qFormat/>
    <w:rsid w:val="009951EF"/>
    <w:pPr>
      <w:keepNext/>
      <w:numPr>
        <w:ilvl w:val="2"/>
        <w:numId w:val="1"/>
      </w:numPr>
      <w:spacing w:after="0" w:line="360" w:lineRule="auto"/>
      <w:ind w:firstLine="709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rsid w:val="009951EF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951EF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951EF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951EF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9951EF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9951EF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51EF"/>
    <w:rPr>
      <w:rFonts w:ascii="Times New Roman" w:eastAsia="Times New Roman" w:hAnsi="Times New Roman" w:cs="Arial"/>
      <w:b/>
      <w:bCs/>
      <w:cap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951EF"/>
    <w:rPr>
      <w:rFonts w:ascii="Times New Roman" w:eastAsia="Times New Roman" w:hAnsi="Times New Roman" w:cs="Arial"/>
      <w:b/>
      <w:bCs/>
      <w:iCs/>
      <w:sz w:val="32"/>
      <w:szCs w:val="28"/>
    </w:rPr>
  </w:style>
  <w:style w:type="character" w:customStyle="1" w:styleId="30">
    <w:name w:val="Заголовок 3 Знак"/>
    <w:basedOn w:val="a0"/>
    <w:link w:val="3"/>
    <w:uiPriority w:val="9"/>
    <w:rsid w:val="009951E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9951E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9951EF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9951EF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rsid w:val="009951EF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9951EF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9951EF"/>
    <w:rPr>
      <w:rFonts w:ascii="Arial" w:eastAsia="Times New Roman" w:hAnsi="Arial" w:cs="Arial"/>
    </w:rPr>
  </w:style>
  <w:style w:type="character" w:styleId="a3">
    <w:name w:val="Hyperlink"/>
    <w:basedOn w:val="a0"/>
    <w:uiPriority w:val="99"/>
    <w:rsid w:val="009951EF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9951EF"/>
    <w:pPr>
      <w:ind w:left="720"/>
      <w:contextualSpacing/>
    </w:pPr>
    <w:rPr>
      <w:rFonts w:eastAsiaTheme="minorHAnsi"/>
      <w:lang w:eastAsia="en-US"/>
    </w:rPr>
  </w:style>
  <w:style w:type="character" w:customStyle="1" w:styleId="a5">
    <w:name w:val="Абзац списка Знак"/>
    <w:link w:val="a4"/>
    <w:uiPriority w:val="34"/>
    <w:rsid w:val="009951EF"/>
    <w:rPr>
      <w:rFonts w:eastAsiaTheme="minorHAnsi"/>
      <w:lang w:eastAsia="en-US"/>
    </w:rPr>
  </w:style>
  <w:style w:type="paragraph" w:styleId="a6">
    <w:name w:val="Normal (Web)"/>
    <w:basedOn w:val="a"/>
    <w:uiPriority w:val="99"/>
    <w:unhideWhenUsed/>
    <w:rsid w:val="002C7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TOC Heading"/>
    <w:basedOn w:val="1"/>
    <w:next w:val="a"/>
    <w:uiPriority w:val="39"/>
    <w:semiHidden/>
    <w:unhideWhenUsed/>
    <w:qFormat/>
    <w:rsid w:val="00A74A03"/>
    <w:pPr>
      <w:keepLines/>
      <w:pageBreakBefore w:val="0"/>
      <w:numPr>
        <w:numId w:val="0"/>
      </w:numPr>
      <w:suppressAutoHyphens w:val="0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A74A03"/>
    <w:pPr>
      <w:spacing w:after="100"/>
    </w:pPr>
  </w:style>
  <w:style w:type="paragraph" w:styleId="a8">
    <w:name w:val="Balloon Text"/>
    <w:basedOn w:val="a"/>
    <w:link w:val="a9"/>
    <w:uiPriority w:val="99"/>
    <w:semiHidden/>
    <w:unhideWhenUsed/>
    <w:rsid w:val="00A74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4A03"/>
    <w:rPr>
      <w:rFonts w:ascii="Tahoma" w:hAnsi="Tahoma" w:cs="Tahoma"/>
      <w:sz w:val="16"/>
      <w:szCs w:val="16"/>
    </w:rPr>
  </w:style>
  <w:style w:type="paragraph" w:styleId="21">
    <w:name w:val="toc 2"/>
    <w:basedOn w:val="a"/>
    <w:next w:val="a"/>
    <w:autoRedefine/>
    <w:uiPriority w:val="39"/>
    <w:unhideWhenUsed/>
    <w:rsid w:val="00773DB7"/>
    <w:pPr>
      <w:tabs>
        <w:tab w:val="left" w:pos="880"/>
        <w:tab w:val="right" w:leader="dot" w:pos="9345"/>
      </w:tabs>
      <w:spacing w:after="100"/>
      <w:ind w:left="220"/>
      <w:jc w:val="both"/>
    </w:pPr>
  </w:style>
  <w:style w:type="character" w:styleId="aa">
    <w:name w:val="Strong"/>
    <w:basedOn w:val="a0"/>
    <w:uiPriority w:val="22"/>
    <w:qFormat/>
    <w:rsid w:val="002F45E6"/>
    <w:rPr>
      <w:b/>
      <w:bCs/>
    </w:rPr>
  </w:style>
  <w:style w:type="paragraph" w:styleId="ab">
    <w:name w:val="Body Text Indent"/>
    <w:basedOn w:val="a"/>
    <w:link w:val="ac"/>
    <w:uiPriority w:val="99"/>
    <w:semiHidden/>
    <w:unhideWhenUsed/>
    <w:rsid w:val="00A21952"/>
    <w:pPr>
      <w:spacing w:after="120" w:line="360" w:lineRule="auto"/>
      <w:ind w:left="283"/>
      <w:jc w:val="both"/>
    </w:pPr>
    <w:rPr>
      <w:rFonts w:ascii="Times New Roman" w:eastAsiaTheme="minorHAnsi" w:hAnsi="Times New Roman"/>
      <w:sz w:val="28"/>
      <w:lang w:eastAsia="en-US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A21952"/>
    <w:rPr>
      <w:rFonts w:ascii="Times New Roman" w:eastAsiaTheme="minorHAnsi" w:hAnsi="Times New Roman"/>
      <w:sz w:val="28"/>
      <w:lang w:eastAsia="en-US"/>
    </w:rPr>
  </w:style>
  <w:style w:type="paragraph" w:styleId="22">
    <w:name w:val="Body Text 2"/>
    <w:basedOn w:val="a"/>
    <w:link w:val="23"/>
    <w:uiPriority w:val="99"/>
    <w:semiHidden/>
    <w:unhideWhenUsed/>
    <w:rsid w:val="00A83A68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A83A68"/>
  </w:style>
  <w:style w:type="paragraph" w:customStyle="1" w:styleId="aaaparag">
    <w:name w:val="aaa_parag"/>
    <w:basedOn w:val="a"/>
    <w:rsid w:val="00A83A68"/>
    <w:pPr>
      <w:spacing w:before="49" w:after="49" w:line="240" w:lineRule="auto"/>
      <w:ind w:left="49" w:right="49" w:firstLine="9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num">
    <w:name w:val="aaa_num"/>
    <w:basedOn w:val="a"/>
    <w:rsid w:val="00A83A68"/>
    <w:pPr>
      <w:spacing w:before="10" w:after="10" w:line="240" w:lineRule="auto"/>
      <w:ind w:left="49" w:right="4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table">
    <w:name w:val="Normal_table"/>
    <w:basedOn w:val="a"/>
    <w:qFormat/>
    <w:rsid w:val="002D182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endnote text"/>
    <w:basedOn w:val="a"/>
    <w:link w:val="ae"/>
    <w:uiPriority w:val="99"/>
    <w:semiHidden/>
    <w:unhideWhenUsed/>
    <w:rsid w:val="00086E1A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086E1A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086E1A"/>
    <w:rPr>
      <w:vertAlign w:val="superscript"/>
    </w:rPr>
  </w:style>
  <w:style w:type="paragraph" w:styleId="af0">
    <w:name w:val="footnote text"/>
    <w:basedOn w:val="a"/>
    <w:link w:val="af1"/>
    <w:uiPriority w:val="99"/>
    <w:semiHidden/>
    <w:unhideWhenUsed/>
    <w:rsid w:val="00086E1A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086E1A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086E1A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194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194286"/>
  </w:style>
  <w:style w:type="paragraph" w:styleId="af5">
    <w:name w:val="footer"/>
    <w:basedOn w:val="a"/>
    <w:link w:val="af6"/>
    <w:uiPriority w:val="99"/>
    <w:unhideWhenUsed/>
    <w:rsid w:val="00194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1942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2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5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wmf"/><Relationship Id="rId55" Type="http://schemas.openxmlformats.org/officeDocument/2006/relationships/oleObject" Target="embeddings/oleObject3.bin"/><Relationship Id="rId63" Type="http://schemas.openxmlformats.org/officeDocument/2006/relationships/hyperlink" Target="http://www.itstan.ru/it-i-is/etapy-razvitija-informacionnyh-sistem-is.html" TargetMode="External"/><Relationship Id="rId68" Type="http://schemas.openxmlformats.org/officeDocument/2006/relationships/image" Target="media/image48.png"/><Relationship Id="rId76" Type="http://schemas.openxmlformats.org/officeDocument/2006/relationships/image" Target="media/image56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7" Type="http://schemas.openxmlformats.org/officeDocument/2006/relationships/footnotes" Target="footnotes.xml"/><Relationship Id="rId71" Type="http://schemas.openxmlformats.org/officeDocument/2006/relationships/image" Target="media/image51.png"/><Relationship Id="rId92" Type="http://schemas.openxmlformats.org/officeDocument/2006/relationships/image" Target="media/image7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oleObject" Target="embeddings/oleObject2.bin"/><Relationship Id="rId58" Type="http://schemas.openxmlformats.org/officeDocument/2006/relationships/image" Target="media/image46.wmf"/><Relationship Id="rId66" Type="http://schemas.openxmlformats.org/officeDocument/2006/relationships/hyperlink" Target="http://citforum.ru/database/linter/" TargetMode="External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87" Type="http://schemas.openxmlformats.org/officeDocument/2006/relationships/image" Target="media/image67.png"/><Relationship Id="rId5" Type="http://schemas.openxmlformats.org/officeDocument/2006/relationships/settings" Target="settings.xml"/><Relationship Id="rId61" Type="http://schemas.openxmlformats.org/officeDocument/2006/relationships/hyperlink" Target="https://www.syl.ru/article/208690/new_baza-dannyih-subd-access" TargetMode="External"/><Relationship Id="rId82" Type="http://schemas.openxmlformats.org/officeDocument/2006/relationships/image" Target="media/image62.png"/><Relationship Id="rId90" Type="http://schemas.openxmlformats.org/officeDocument/2006/relationships/image" Target="media/image70.png"/><Relationship Id="rId95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5.wmf"/><Relationship Id="rId64" Type="http://schemas.openxmlformats.org/officeDocument/2006/relationships/hyperlink" Target="http://www.bestreferat.ru/referat-140774.html" TargetMode="External"/><Relationship Id="rId69" Type="http://schemas.openxmlformats.org/officeDocument/2006/relationships/image" Target="media/image49.png"/><Relationship Id="rId77" Type="http://schemas.openxmlformats.org/officeDocument/2006/relationships/image" Target="media/image57.png"/><Relationship Id="rId8" Type="http://schemas.openxmlformats.org/officeDocument/2006/relationships/endnotes" Target="endnotes.xml"/><Relationship Id="rId51" Type="http://schemas.openxmlformats.org/officeDocument/2006/relationships/oleObject" Target="embeddings/oleObject1.bin"/><Relationship Id="rId72" Type="http://schemas.openxmlformats.org/officeDocument/2006/relationships/image" Target="media/image52.png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93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oleObject" Target="embeddings/oleObject5.bin"/><Relationship Id="rId67" Type="http://schemas.openxmlformats.org/officeDocument/2006/relationships/image" Target="media/image47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4.wmf"/><Relationship Id="rId62" Type="http://schemas.openxmlformats.org/officeDocument/2006/relationships/hyperlink" Target="http://xreferat.ru/33/5861-1-informacionnye-sistemy.html" TargetMode="External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91" Type="http://schemas.openxmlformats.org/officeDocument/2006/relationships/image" Target="media/image71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oleObject" Target="embeddings/oleObject4.bin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wmf"/><Relationship Id="rId60" Type="http://schemas.openxmlformats.org/officeDocument/2006/relationships/hyperlink" Target="http://www.intuit.ru/" TargetMode="External"/><Relationship Id="rId65" Type="http://schemas.openxmlformats.org/officeDocument/2006/relationships/hyperlink" Target="https://www.linter.ru/ru/" TargetMode="External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9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syl.ru/article/208690/new_baza-dannyih-subd-access" TargetMode="External"/><Relationship Id="rId2" Type="http://schemas.openxmlformats.org/officeDocument/2006/relationships/hyperlink" Target="https://www.linter.ru/ru/" TargetMode="External"/><Relationship Id="rId1" Type="http://schemas.openxmlformats.org/officeDocument/2006/relationships/hyperlink" Target="http://www.itstan.ru/it-i-is/etapy-razvitija-informacionnyh-sistem-is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6A349-7C64-4767-8BD2-3472656D9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55</Pages>
  <Words>7590</Words>
  <Characters>43268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С. Исаева</dc:creator>
  <cp:keywords/>
  <dc:description/>
  <cp:lastModifiedBy>NIC</cp:lastModifiedBy>
  <cp:revision>49</cp:revision>
  <dcterms:created xsi:type="dcterms:W3CDTF">2019-05-14T04:53:00Z</dcterms:created>
  <dcterms:modified xsi:type="dcterms:W3CDTF">2020-10-30T10:56:00Z</dcterms:modified>
</cp:coreProperties>
</file>