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FC" w:rsidRPr="006B21E9" w:rsidRDefault="00C63FFC" w:rsidP="00C6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9">
        <w:rPr>
          <w:rFonts w:ascii="Times New Roman" w:hAnsi="Times New Roman" w:cs="Times New Roman"/>
          <w:b/>
          <w:sz w:val="24"/>
          <w:szCs w:val="24"/>
        </w:rPr>
        <w:t>Наличие общежития,  интерната</w:t>
      </w:r>
      <w:r w:rsidR="006B21E9" w:rsidRPr="006B21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1E9">
        <w:rPr>
          <w:rFonts w:ascii="Times New Roman" w:hAnsi="Times New Roman" w:cs="Times New Roman"/>
          <w:b/>
          <w:sz w:val="24"/>
          <w:szCs w:val="24"/>
        </w:rPr>
        <w:t xml:space="preserve">  в том числе приспособленных </w:t>
      </w:r>
    </w:p>
    <w:p w:rsidR="00C63FFC" w:rsidRPr="006B21E9" w:rsidRDefault="00C63FFC" w:rsidP="00C6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9">
        <w:rPr>
          <w:rFonts w:ascii="Times New Roman" w:hAnsi="Times New Roman" w:cs="Times New Roman"/>
          <w:b/>
          <w:sz w:val="24"/>
          <w:szCs w:val="24"/>
        </w:rPr>
        <w:t xml:space="preserve">для использования инвалидами и лицами с ОВЗ, </w:t>
      </w:r>
    </w:p>
    <w:p w:rsidR="00C63FFC" w:rsidRPr="006B21E9" w:rsidRDefault="00C63FFC" w:rsidP="00C6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9">
        <w:rPr>
          <w:rFonts w:ascii="Times New Roman" w:hAnsi="Times New Roman" w:cs="Times New Roman"/>
          <w:b/>
          <w:sz w:val="24"/>
          <w:szCs w:val="24"/>
        </w:rPr>
        <w:t xml:space="preserve">количество жилых помещений в общежитии, интернате для иногородних обучающихся.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3FFC" w:rsidRPr="006B21E9" w:rsidTr="00C63FFC">
        <w:tc>
          <w:tcPr>
            <w:tcW w:w="3190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Общежитий</w:t>
            </w:r>
          </w:p>
        </w:tc>
        <w:tc>
          <w:tcPr>
            <w:tcW w:w="3191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Интернатов</w:t>
            </w:r>
          </w:p>
        </w:tc>
      </w:tr>
      <w:tr w:rsidR="00C63FFC" w:rsidRPr="006B21E9" w:rsidTr="00C63FFC">
        <w:tc>
          <w:tcPr>
            <w:tcW w:w="3190" w:type="dxa"/>
          </w:tcPr>
          <w:p w:rsidR="00C63FFC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всего:</w:t>
            </w:r>
          </w:p>
          <w:p w:rsidR="00C63FFC" w:rsidRPr="006B21E9" w:rsidRDefault="00C63FFC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FC" w:rsidRPr="006B21E9" w:rsidRDefault="00C63FFC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190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FFC" w:rsidRPr="006B21E9" w:rsidTr="00C63FFC">
        <w:tc>
          <w:tcPr>
            <w:tcW w:w="3190" w:type="dxa"/>
          </w:tcPr>
          <w:p w:rsidR="00C63FFC" w:rsidRDefault="00C63FFC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1E9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7114,1</w:t>
            </w:r>
          </w:p>
        </w:tc>
        <w:tc>
          <w:tcPr>
            <w:tcW w:w="3191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FFC" w:rsidRPr="006B21E9" w:rsidTr="00C63FFC">
        <w:tc>
          <w:tcPr>
            <w:tcW w:w="3190" w:type="dxa"/>
          </w:tcPr>
          <w:p w:rsidR="00C63FFC" w:rsidRDefault="00C63FFC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Жилая площадь (</w:t>
            </w:r>
            <w:proofErr w:type="spellStart"/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1E9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2657,2</w:t>
            </w:r>
          </w:p>
        </w:tc>
        <w:tc>
          <w:tcPr>
            <w:tcW w:w="3191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FFC" w:rsidRPr="006B21E9" w:rsidTr="00C63FFC">
        <w:tc>
          <w:tcPr>
            <w:tcW w:w="3190" w:type="dxa"/>
          </w:tcPr>
          <w:p w:rsidR="00C63FFC" w:rsidRDefault="00C63FFC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Количество мест в общежитии</w:t>
            </w:r>
            <w:r w:rsidR="006B21E9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B21E9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E9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E9" w:rsidRPr="006B21E9" w:rsidRDefault="006B21E9" w:rsidP="006B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190" w:type="dxa"/>
          </w:tcPr>
          <w:p w:rsid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FC" w:rsidRPr="006B21E9" w:rsidRDefault="005A2EF2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63FFC" w:rsidRPr="006B21E9" w:rsidRDefault="00C63FFC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FFC" w:rsidRPr="006B21E9" w:rsidTr="00C63FFC">
        <w:tc>
          <w:tcPr>
            <w:tcW w:w="3190" w:type="dxa"/>
          </w:tcPr>
          <w:p w:rsidR="00C63FFC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  <w:p w:rsidR="006B21E9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63FFC" w:rsidRPr="006B21E9" w:rsidRDefault="005A2EF2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63FFC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3FFC" w:rsidRPr="006B21E9" w:rsidTr="00C63FFC">
        <w:tc>
          <w:tcPr>
            <w:tcW w:w="3190" w:type="dxa"/>
          </w:tcPr>
          <w:p w:rsidR="00C63FFC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Обеспечение 100% мягким и жестким инвентарем по установленными стандартным нормам</w:t>
            </w:r>
          </w:p>
        </w:tc>
        <w:tc>
          <w:tcPr>
            <w:tcW w:w="3190" w:type="dxa"/>
          </w:tcPr>
          <w:p w:rsidR="00C63FFC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1" w:type="dxa"/>
          </w:tcPr>
          <w:p w:rsidR="00C63FFC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E9" w:rsidRPr="006B21E9" w:rsidTr="00C63FFC">
        <w:tc>
          <w:tcPr>
            <w:tcW w:w="3190" w:type="dxa"/>
          </w:tcPr>
          <w:p w:rsidR="006B21E9" w:rsidRPr="006B21E9" w:rsidRDefault="006B21E9" w:rsidP="00C6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Наличие питания (включая буфет, столовая) в общежитии</w:t>
            </w:r>
          </w:p>
        </w:tc>
        <w:tc>
          <w:tcPr>
            <w:tcW w:w="3190" w:type="dxa"/>
          </w:tcPr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6B21E9" w:rsidRPr="006B21E9" w:rsidRDefault="006B21E9" w:rsidP="00C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3FFC" w:rsidRPr="006B21E9" w:rsidRDefault="00C63FFC" w:rsidP="00C63FFC">
      <w:pPr>
        <w:rPr>
          <w:rFonts w:ascii="Times New Roman" w:hAnsi="Times New Roman" w:cs="Times New Roman"/>
          <w:sz w:val="24"/>
          <w:szCs w:val="24"/>
        </w:rPr>
      </w:pPr>
    </w:p>
    <w:sectPr w:rsidR="00C63FFC" w:rsidRPr="006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FC"/>
    <w:rsid w:val="00414997"/>
    <w:rsid w:val="005A2EF2"/>
    <w:rsid w:val="006B21E9"/>
    <w:rsid w:val="00C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</dc:creator>
  <cp:lastModifiedBy>komend</cp:lastModifiedBy>
  <cp:revision>2</cp:revision>
  <dcterms:created xsi:type="dcterms:W3CDTF">2019-08-06T08:34:00Z</dcterms:created>
  <dcterms:modified xsi:type="dcterms:W3CDTF">2020-09-09T07:10:00Z</dcterms:modified>
</cp:coreProperties>
</file>